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0CB1B" w14:textId="77777777" w:rsidR="00BE1042" w:rsidRDefault="00BE1042" w:rsidP="00BE104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CCPTP </w:t>
      </w:r>
      <w:r w:rsidRPr="00BC6ED2">
        <w:rPr>
          <w:rFonts w:ascii="Cambria" w:hAnsi="Cambria"/>
          <w:b/>
          <w:sz w:val="24"/>
          <w:szCs w:val="24"/>
        </w:rPr>
        <w:t xml:space="preserve">Outstanding </w:t>
      </w:r>
      <w:r>
        <w:rPr>
          <w:rFonts w:ascii="Cambria" w:hAnsi="Cambria"/>
          <w:b/>
          <w:sz w:val="24"/>
          <w:szCs w:val="24"/>
        </w:rPr>
        <w:t>T</w:t>
      </w:r>
      <w:r w:rsidRPr="00BC6ED2">
        <w:rPr>
          <w:rFonts w:ascii="Cambria" w:hAnsi="Cambria"/>
          <w:b/>
          <w:sz w:val="24"/>
          <w:szCs w:val="24"/>
        </w:rPr>
        <w:t xml:space="preserve">raining </w:t>
      </w:r>
      <w:r>
        <w:rPr>
          <w:rFonts w:ascii="Cambria" w:hAnsi="Cambria"/>
          <w:b/>
          <w:sz w:val="24"/>
          <w:szCs w:val="24"/>
        </w:rPr>
        <w:t xml:space="preserve">Program Award </w:t>
      </w:r>
      <w:r w:rsidRPr="00BC6ED2">
        <w:rPr>
          <w:rFonts w:ascii="Cambria" w:hAnsi="Cambria"/>
          <w:b/>
          <w:sz w:val="24"/>
          <w:szCs w:val="24"/>
        </w:rPr>
        <w:t xml:space="preserve">for </w:t>
      </w:r>
      <w:r>
        <w:rPr>
          <w:rFonts w:ascii="Cambria" w:hAnsi="Cambria"/>
          <w:b/>
          <w:sz w:val="24"/>
          <w:szCs w:val="24"/>
        </w:rPr>
        <w:t>Diversity, Inclusion, and Advocacy</w:t>
      </w:r>
    </w:p>
    <w:p w14:paraId="559C87CD" w14:textId="77777777" w:rsidR="00BE1042" w:rsidRPr="00BC6ED2" w:rsidRDefault="00BE1042" w:rsidP="00BE104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14:paraId="711297C4" w14:textId="575AD17E" w:rsidR="00BE1042" w:rsidRDefault="00BE1042" w:rsidP="00BE1042">
      <w:pPr>
        <w:rPr>
          <w:rFonts w:ascii="Cambria" w:hAnsi="Cambria"/>
          <w:sz w:val="24"/>
          <w:szCs w:val="24"/>
        </w:rPr>
      </w:pPr>
      <w:r w:rsidRPr="00BC6ED2">
        <w:rPr>
          <w:rFonts w:ascii="Cambria" w:hAnsi="Cambria"/>
          <w:sz w:val="24"/>
          <w:szCs w:val="24"/>
        </w:rPr>
        <w:t>This award is to recognize an</w:t>
      </w:r>
      <w:r>
        <w:rPr>
          <w:rFonts w:ascii="Cambria" w:hAnsi="Cambria"/>
          <w:sz w:val="24"/>
          <w:szCs w:val="24"/>
        </w:rPr>
        <w:t xml:space="preserve"> APA-accredited </w:t>
      </w:r>
      <w:r w:rsidR="0044246C">
        <w:rPr>
          <w:rFonts w:ascii="Cambria" w:hAnsi="Cambria"/>
          <w:sz w:val="24"/>
          <w:szCs w:val="24"/>
        </w:rPr>
        <w:t xml:space="preserve">Counseling Psychology </w:t>
      </w:r>
      <w:r>
        <w:rPr>
          <w:rFonts w:ascii="Cambria" w:hAnsi="Cambria"/>
          <w:sz w:val="24"/>
          <w:szCs w:val="24"/>
        </w:rPr>
        <w:t xml:space="preserve">training </w:t>
      </w:r>
      <w:r w:rsidRPr="00BC6ED2">
        <w:rPr>
          <w:rFonts w:ascii="Cambria" w:hAnsi="Cambria"/>
          <w:sz w:val="24"/>
          <w:szCs w:val="24"/>
        </w:rPr>
        <w:t>program</w:t>
      </w:r>
      <w:r>
        <w:rPr>
          <w:rFonts w:ascii="Cambria" w:hAnsi="Cambria"/>
          <w:sz w:val="24"/>
          <w:szCs w:val="24"/>
        </w:rPr>
        <w:t xml:space="preserve"> that </w:t>
      </w:r>
      <w:r w:rsidR="0044246C">
        <w:rPr>
          <w:rFonts w:ascii="Cambria" w:hAnsi="Cambria"/>
          <w:sz w:val="24"/>
          <w:szCs w:val="24"/>
        </w:rPr>
        <w:t xml:space="preserve">has </w:t>
      </w:r>
      <w:r>
        <w:rPr>
          <w:rFonts w:ascii="Cambria" w:hAnsi="Cambria"/>
          <w:sz w:val="24"/>
          <w:szCs w:val="24"/>
        </w:rPr>
        <w:t>demonstrate</w:t>
      </w:r>
      <w:r w:rsidR="0044246C">
        <w:rPr>
          <w:rFonts w:ascii="Cambria" w:hAnsi="Cambria"/>
          <w:sz w:val="24"/>
          <w:szCs w:val="24"/>
        </w:rPr>
        <w:t xml:space="preserve">d </w:t>
      </w:r>
      <w:r w:rsidR="002A0750">
        <w:rPr>
          <w:rFonts w:ascii="Cambria" w:hAnsi="Cambria"/>
          <w:sz w:val="24"/>
          <w:szCs w:val="24"/>
        </w:rPr>
        <w:t>excellence</w:t>
      </w:r>
      <w:r w:rsidR="0044246C">
        <w:rPr>
          <w:rFonts w:ascii="Cambria" w:hAnsi="Cambria"/>
          <w:sz w:val="24"/>
          <w:szCs w:val="24"/>
        </w:rPr>
        <w:t xml:space="preserve"> </w:t>
      </w:r>
      <w:r w:rsidRPr="00BC6ED2">
        <w:rPr>
          <w:rFonts w:ascii="Cambria" w:hAnsi="Cambria"/>
          <w:sz w:val="24"/>
          <w:szCs w:val="24"/>
        </w:rPr>
        <w:t xml:space="preserve">in promoting diversity, </w:t>
      </w:r>
      <w:r>
        <w:rPr>
          <w:rFonts w:ascii="Cambria" w:hAnsi="Cambria"/>
          <w:sz w:val="24"/>
          <w:szCs w:val="24"/>
        </w:rPr>
        <w:t xml:space="preserve">inclusion, </w:t>
      </w:r>
      <w:r w:rsidRPr="00BC6ED2">
        <w:rPr>
          <w:rFonts w:ascii="Cambria" w:hAnsi="Cambria"/>
          <w:sz w:val="24"/>
          <w:szCs w:val="24"/>
        </w:rPr>
        <w:t xml:space="preserve">and/or advocacy </w:t>
      </w:r>
      <w:r>
        <w:rPr>
          <w:rFonts w:ascii="Cambria" w:hAnsi="Cambria"/>
          <w:sz w:val="24"/>
          <w:szCs w:val="24"/>
        </w:rPr>
        <w:t xml:space="preserve">(DIA) </w:t>
      </w:r>
      <w:r w:rsidRPr="00BC6ED2">
        <w:rPr>
          <w:rFonts w:ascii="Cambria" w:hAnsi="Cambria"/>
          <w:sz w:val="24"/>
          <w:szCs w:val="24"/>
        </w:rPr>
        <w:t xml:space="preserve">within their </w:t>
      </w:r>
      <w:r>
        <w:rPr>
          <w:rFonts w:ascii="Cambria" w:hAnsi="Cambria"/>
          <w:sz w:val="24"/>
          <w:szCs w:val="24"/>
        </w:rPr>
        <w:t xml:space="preserve">program, on the university campus, </w:t>
      </w:r>
      <w:r w:rsidRPr="00BC6ED2">
        <w:rPr>
          <w:rFonts w:ascii="Cambria" w:hAnsi="Cambria"/>
          <w:sz w:val="24"/>
          <w:szCs w:val="24"/>
        </w:rPr>
        <w:t xml:space="preserve">and/or </w:t>
      </w:r>
      <w:r>
        <w:rPr>
          <w:rFonts w:ascii="Cambria" w:hAnsi="Cambria"/>
          <w:sz w:val="24"/>
          <w:szCs w:val="24"/>
        </w:rPr>
        <w:t xml:space="preserve">in </w:t>
      </w:r>
      <w:r w:rsidRPr="00BC6ED2">
        <w:rPr>
          <w:rFonts w:ascii="Cambria" w:hAnsi="Cambria"/>
          <w:sz w:val="24"/>
          <w:szCs w:val="24"/>
        </w:rPr>
        <w:t xml:space="preserve">the </w:t>
      </w:r>
      <w:r w:rsidR="00B219DA">
        <w:rPr>
          <w:rFonts w:ascii="Cambria" w:hAnsi="Cambria"/>
          <w:sz w:val="24"/>
          <w:szCs w:val="24"/>
        </w:rPr>
        <w:t xml:space="preserve">communities which they serve. </w:t>
      </w:r>
      <w:r w:rsidR="00382BBF">
        <w:rPr>
          <w:rFonts w:ascii="Cambria" w:hAnsi="Cambria"/>
          <w:sz w:val="24"/>
          <w:szCs w:val="24"/>
        </w:rPr>
        <w:t>To be qualified for this award, t</w:t>
      </w:r>
      <w:r w:rsidR="00084D0B">
        <w:rPr>
          <w:rFonts w:ascii="Cambria" w:hAnsi="Cambria"/>
          <w:sz w:val="24"/>
          <w:szCs w:val="24"/>
        </w:rPr>
        <w:t xml:space="preserve">he </w:t>
      </w:r>
      <w:r w:rsidR="00382BBF">
        <w:rPr>
          <w:rFonts w:ascii="Cambria" w:hAnsi="Cambria"/>
          <w:sz w:val="24"/>
          <w:szCs w:val="24"/>
        </w:rPr>
        <w:t xml:space="preserve">nominated program </w:t>
      </w:r>
      <w:r w:rsidR="00084D0B" w:rsidRPr="00BC6ED2">
        <w:rPr>
          <w:rFonts w:ascii="Cambria" w:hAnsi="Cambria"/>
          <w:sz w:val="24"/>
          <w:szCs w:val="24"/>
        </w:rPr>
        <w:t xml:space="preserve">must be </w:t>
      </w:r>
      <w:r w:rsidR="00084D0B">
        <w:rPr>
          <w:rFonts w:ascii="Cambria" w:hAnsi="Cambria"/>
          <w:sz w:val="24"/>
          <w:szCs w:val="24"/>
        </w:rPr>
        <w:t xml:space="preserve">a CCPTP institutional member </w:t>
      </w:r>
      <w:r w:rsidR="00084D0B" w:rsidRPr="00BC6ED2">
        <w:rPr>
          <w:rFonts w:ascii="Cambria" w:hAnsi="Cambria"/>
          <w:sz w:val="24"/>
          <w:szCs w:val="24"/>
        </w:rPr>
        <w:t xml:space="preserve">for at least </w:t>
      </w:r>
      <w:r w:rsidR="00382BBF">
        <w:rPr>
          <w:rFonts w:ascii="Cambria" w:hAnsi="Cambria"/>
          <w:sz w:val="24"/>
          <w:szCs w:val="24"/>
        </w:rPr>
        <w:t xml:space="preserve">two </w:t>
      </w:r>
      <w:r w:rsidR="00084D0B" w:rsidRPr="00BC6ED2">
        <w:rPr>
          <w:rFonts w:ascii="Cambria" w:hAnsi="Cambria"/>
          <w:sz w:val="24"/>
          <w:szCs w:val="24"/>
        </w:rPr>
        <w:t>year</w:t>
      </w:r>
      <w:r w:rsidR="00382BBF">
        <w:rPr>
          <w:rFonts w:ascii="Cambria" w:hAnsi="Cambria"/>
          <w:sz w:val="24"/>
          <w:szCs w:val="24"/>
        </w:rPr>
        <w:t>s</w:t>
      </w:r>
      <w:r w:rsidR="00084D0B" w:rsidRPr="00BC6ED2">
        <w:rPr>
          <w:rFonts w:ascii="Cambria" w:hAnsi="Cambria"/>
          <w:sz w:val="24"/>
          <w:szCs w:val="24"/>
        </w:rPr>
        <w:t>.</w:t>
      </w:r>
      <w:r w:rsidR="00382BBF">
        <w:rPr>
          <w:rFonts w:ascii="Cambria" w:hAnsi="Cambria"/>
          <w:sz w:val="24"/>
          <w:szCs w:val="24"/>
        </w:rPr>
        <w:t xml:space="preserve"> </w:t>
      </w:r>
    </w:p>
    <w:p w14:paraId="0B519F3D" w14:textId="77777777" w:rsidR="001C3211" w:rsidRDefault="001C3211" w:rsidP="00BE1042">
      <w:pPr>
        <w:rPr>
          <w:rFonts w:ascii="Cambria" w:hAnsi="Cambria"/>
          <w:sz w:val="24"/>
          <w:szCs w:val="24"/>
        </w:rPr>
      </w:pPr>
    </w:p>
    <w:p w14:paraId="55568B93" w14:textId="77777777" w:rsidR="00BE1042" w:rsidRDefault="00BE1042" w:rsidP="00BE104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Selection criteria include, but are not limited to, the following </w:t>
      </w:r>
      <w:r w:rsidR="00382BBF">
        <w:rPr>
          <w:rFonts w:ascii="Cambria" w:hAnsi="Cambria"/>
          <w:sz w:val="24"/>
          <w:szCs w:val="24"/>
        </w:rPr>
        <w:t>dimensions</w:t>
      </w:r>
      <w:r>
        <w:rPr>
          <w:rFonts w:ascii="Cambria" w:hAnsi="Cambria"/>
          <w:sz w:val="24"/>
          <w:szCs w:val="24"/>
        </w:rPr>
        <w:t xml:space="preserve">: </w:t>
      </w:r>
    </w:p>
    <w:p w14:paraId="74356AE1" w14:textId="36438830" w:rsidR="00BE1042" w:rsidRDefault="00F62C3C" w:rsidP="00BE104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</w:t>
      </w:r>
      <w:r w:rsidR="00BE1042" w:rsidRPr="00BC6ED2">
        <w:rPr>
          <w:rFonts w:ascii="Cambria" w:hAnsi="Cambria"/>
          <w:sz w:val="24"/>
          <w:szCs w:val="24"/>
        </w:rPr>
        <w:t xml:space="preserve">nitiation of ongoing innovative and impactful </w:t>
      </w:r>
      <w:r>
        <w:rPr>
          <w:rFonts w:ascii="Cambria" w:hAnsi="Cambria"/>
          <w:sz w:val="24"/>
          <w:szCs w:val="24"/>
        </w:rPr>
        <w:t>e</w:t>
      </w:r>
      <w:r w:rsidR="00BE1042" w:rsidRPr="00BC6ED2">
        <w:rPr>
          <w:rFonts w:ascii="Cambria" w:hAnsi="Cambria"/>
          <w:sz w:val="24"/>
          <w:szCs w:val="24"/>
        </w:rPr>
        <w:t>vent</w:t>
      </w:r>
      <w:r w:rsidR="00B10379">
        <w:rPr>
          <w:rFonts w:ascii="Cambria" w:hAnsi="Cambria"/>
          <w:sz w:val="24"/>
          <w:szCs w:val="24"/>
        </w:rPr>
        <w:t>s/activities to promote DIA</w:t>
      </w:r>
      <w:r w:rsidR="00382BBF">
        <w:rPr>
          <w:rFonts w:ascii="Cambria" w:hAnsi="Cambria"/>
          <w:sz w:val="24"/>
          <w:szCs w:val="24"/>
        </w:rPr>
        <w:t xml:space="preserve"> among program </w:t>
      </w:r>
      <w:r w:rsidR="000615ED">
        <w:rPr>
          <w:rFonts w:ascii="Cambria" w:hAnsi="Cambria"/>
          <w:sz w:val="24"/>
          <w:szCs w:val="24"/>
        </w:rPr>
        <w:t>students</w:t>
      </w:r>
      <w:r w:rsidR="00094ACE">
        <w:rPr>
          <w:rFonts w:ascii="Cambria" w:hAnsi="Cambria"/>
          <w:sz w:val="24"/>
          <w:szCs w:val="24"/>
        </w:rPr>
        <w:t xml:space="preserve">, </w:t>
      </w:r>
      <w:r w:rsidR="000615ED">
        <w:rPr>
          <w:rFonts w:ascii="Cambria" w:hAnsi="Cambria"/>
          <w:sz w:val="24"/>
          <w:szCs w:val="24"/>
        </w:rPr>
        <w:t>faculty</w:t>
      </w:r>
      <w:r w:rsidR="00094ACE">
        <w:rPr>
          <w:rFonts w:ascii="Cambria" w:hAnsi="Cambria"/>
          <w:sz w:val="24"/>
          <w:szCs w:val="24"/>
        </w:rPr>
        <w:t>, and their communities</w:t>
      </w:r>
    </w:p>
    <w:p w14:paraId="405229D5" w14:textId="1103DCD7" w:rsidR="00BE1042" w:rsidDel="000615ED" w:rsidRDefault="00BE1042" w:rsidP="00BE104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Del="000615ED">
        <w:rPr>
          <w:rFonts w:ascii="Cambria" w:hAnsi="Cambria"/>
          <w:sz w:val="24"/>
          <w:szCs w:val="24"/>
        </w:rPr>
        <w:t xml:space="preserve">Pervasive and in-depth infusion of DIA </w:t>
      </w:r>
      <w:r w:rsidR="00F62C3C" w:rsidDel="000615ED">
        <w:rPr>
          <w:rFonts w:ascii="Cambria" w:hAnsi="Cambria"/>
          <w:sz w:val="24"/>
          <w:szCs w:val="24"/>
        </w:rPr>
        <w:t xml:space="preserve">work </w:t>
      </w:r>
      <w:r w:rsidDel="000615ED">
        <w:rPr>
          <w:rFonts w:ascii="Cambria" w:hAnsi="Cambria"/>
          <w:sz w:val="24"/>
          <w:szCs w:val="24"/>
        </w:rPr>
        <w:t>in all training curriculum.</w:t>
      </w:r>
    </w:p>
    <w:p w14:paraId="2B1BA007" w14:textId="411B38DC" w:rsidR="00F62C3C" w:rsidRDefault="00F62C3C" w:rsidP="00BE104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Establishment of practicum </w:t>
      </w:r>
      <w:r w:rsidR="00B10379">
        <w:rPr>
          <w:rFonts w:ascii="Cambria" w:hAnsi="Cambria"/>
          <w:sz w:val="24"/>
          <w:szCs w:val="24"/>
        </w:rPr>
        <w:t xml:space="preserve">or community engagement </w:t>
      </w:r>
      <w:r>
        <w:rPr>
          <w:rFonts w:ascii="Cambria" w:hAnsi="Cambria"/>
          <w:sz w:val="24"/>
          <w:szCs w:val="24"/>
        </w:rPr>
        <w:t>opportunities with a strong focus on DIA issues.</w:t>
      </w:r>
    </w:p>
    <w:p w14:paraId="43C30F96" w14:textId="77777777" w:rsidR="00BE1539" w:rsidRDefault="00BE1539" w:rsidP="00BE1539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Demonstration of research work from a large portion of program faculty/students that emphasizes DIA topics.   </w:t>
      </w:r>
    </w:p>
    <w:p w14:paraId="0850C9C5" w14:textId="77777777" w:rsidR="009A05B8" w:rsidRDefault="009A05B8" w:rsidP="009A05B8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Implementation of unique recruitment efforts to increase faculty/student diversity.</w:t>
      </w:r>
    </w:p>
    <w:p w14:paraId="1D9849B7" w14:textId="3CB7CE68" w:rsidR="00382BBF" w:rsidRDefault="00DB36B7" w:rsidP="00B10379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Satisfaction and timely graduation </w:t>
      </w:r>
      <w:r w:rsidR="000615ED">
        <w:rPr>
          <w:rFonts w:ascii="Cambria" w:hAnsi="Cambria"/>
          <w:sz w:val="24"/>
          <w:szCs w:val="24"/>
        </w:rPr>
        <w:t>of</w:t>
      </w:r>
      <w:r w:rsidR="00382BBF">
        <w:rPr>
          <w:rFonts w:ascii="Cambria" w:hAnsi="Cambria"/>
          <w:sz w:val="24"/>
          <w:szCs w:val="24"/>
        </w:rPr>
        <w:t xml:space="preserve"> students with minoritized identities. </w:t>
      </w:r>
    </w:p>
    <w:p w14:paraId="736C3CEB" w14:textId="67454C0F" w:rsidR="00DB36B7" w:rsidRDefault="00DB36B7" w:rsidP="00B10379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Retention of faculty with minoritized identities. </w:t>
      </w:r>
    </w:p>
    <w:p w14:paraId="0AB61FA7" w14:textId="5FD614B0" w:rsidR="00BE1042" w:rsidRDefault="00BE1042" w:rsidP="00BE1042">
      <w:pPr>
        <w:rPr>
          <w:rFonts w:ascii="Cambria" w:hAnsi="Cambria"/>
          <w:sz w:val="24"/>
          <w:szCs w:val="24"/>
        </w:rPr>
      </w:pPr>
    </w:p>
    <w:p w14:paraId="04FBD2F9" w14:textId="77777777" w:rsidR="00094ACE" w:rsidRDefault="00094ACE" w:rsidP="00094AC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One program will be awarded this distinction based on both overall efforts promoting DIA and associated outcomes within the past two years. The awarded program will receive a plaque and be openly recognized in the CCPTP annual meeting during the APA convention, which will be held virtually in August 2021.  </w:t>
      </w:r>
    </w:p>
    <w:p w14:paraId="32E48CD7" w14:textId="77777777" w:rsidR="00094ACE" w:rsidRDefault="00094ACE" w:rsidP="00BE1042">
      <w:pPr>
        <w:rPr>
          <w:rFonts w:ascii="Cambria" w:hAnsi="Cambria"/>
          <w:sz w:val="24"/>
          <w:szCs w:val="24"/>
        </w:rPr>
      </w:pPr>
    </w:p>
    <w:p w14:paraId="07E8F295" w14:textId="77777777" w:rsidR="00BE1042" w:rsidRPr="00BC6ED2" w:rsidRDefault="00BE1042" w:rsidP="00BE1042">
      <w:pPr>
        <w:rPr>
          <w:rFonts w:ascii="Cambria" w:hAnsi="Cambria"/>
          <w:sz w:val="24"/>
          <w:szCs w:val="24"/>
          <w:u w:val="single"/>
        </w:rPr>
      </w:pPr>
      <w:r w:rsidRPr="00BC6ED2">
        <w:rPr>
          <w:rFonts w:ascii="Cambria" w:hAnsi="Cambria"/>
          <w:sz w:val="24"/>
          <w:szCs w:val="24"/>
          <w:u w:val="single"/>
        </w:rPr>
        <w:t>Nomination Materials</w:t>
      </w:r>
    </w:p>
    <w:p w14:paraId="0EAEF85A" w14:textId="19E38522" w:rsidR="00BE1042" w:rsidRPr="00BC6ED2" w:rsidRDefault="00823E90" w:rsidP="00BE1042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Self-n</w:t>
      </w:r>
      <w:r w:rsidR="00BE1042" w:rsidRPr="00BC6ED2">
        <w:rPr>
          <w:rFonts w:ascii="Cambria" w:hAnsi="Cambria"/>
          <w:sz w:val="24"/>
          <w:szCs w:val="24"/>
        </w:rPr>
        <w:t xml:space="preserve">omination </w:t>
      </w:r>
      <w:r>
        <w:rPr>
          <w:rFonts w:ascii="Cambria" w:hAnsi="Cambria"/>
          <w:sz w:val="24"/>
          <w:szCs w:val="24"/>
        </w:rPr>
        <w:t xml:space="preserve">letter </w:t>
      </w:r>
      <w:r w:rsidR="00B10379">
        <w:rPr>
          <w:rFonts w:ascii="Cambria" w:hAnsi="Cambria"/>
          <w:sz w:val="24"/>
          <w:szCs w:val="24"/>
        </w:rPr>
        <w:t>from the program director</w:t>
      </w:r>
      <w:r w:rsidR="00BE1042" w:rsidRPr="00BC6ED2">
        <w:rPr>
          <w:rFonts w:ascii="Cambria" w:hAnsi="Cambria"/>
          <w:sz w:val="24"/>
          <w:szCs w:val="24"/>
        </w:rPr>
        <w:t xml:space="preserve"> (limited to </w:t>
      </w:r>
      <w:r w:rsidR="00B10379">
        <w:rPr>
          <w:rFonts w:ascii="Cambria" w:hAnsi="Cambria"/>
          <w:sz w:val="24"/>
          <w:szCs w:val="24"/>
        </w:rPr>
        <w:t>3</w:t>
      </w:r>
      <w:r w:rsidR="00BE1042" w:rsidRPr="00BC6ED2">
        <w:rPr>
          <w:rFonts w:ascii="Cambria" w:hAnsi="Cambria"/>
          <w:sz w:val="24"/>
          <w:szCs w:val="24"/>
        </w:rPr>
        <w:t xml:space="preserve"> pages): describing the </w:t>
      </w:r>
      <w:r>
        <w:rPr>
          <w:rFonts w:ascii="Cambria" w:hAnsi="Cambria"/>
          <w:sz w:val="24"/>
          <w:szCs w:val="24"/>
        </w:rPr>
        <w:t xml:space="preserve">program’s </w:t>
      </w:r>
      <w:r w:rsidR="00382BBF">
        <w:rPr>
          <w:rFonts w:ascii="Cambria" w:hAnsi="Cambria"/>
          <w:sz w:val="24"/>
          <w:szCs w:val="24"/>
        </w:rPr>
        <w:t>efforts, progress, and outcomes of DIA-related work</w:t>
      </w:r>
      <w:r w:rsidR="007B67BD">
        <w:rPr>
          <w:rFonts w:ascii="Cambria" w:hAnsi="Cambria"/>
          <w:sz w:val="24"/>
          <w:szCs w:val="24"/>
        </w:rPr>
        <w:t>, described above</w:t>
      </w:r>
      <w:r w:rsidR="00382BBF">
        <w:rPr>
          <w:rFonts w:ascii="Cambria" w:hAnsi="Cambria"/>
          <w:sz w:val="24"/>
          <w:szCs w:val="24"/>
        </w:rPr>
        <w:t xml:space="preserve">. </w:t>
      </w:r>
      <w:r w:rsidR="00B10379"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sz w:val="24"/>
          <w:szCs w:val="24"/>
        </w:rPr>
        <w:t xml:space="preserve">letter </w:t>
      </w:r>
      <w:r w:rsidR="00BE1042" w:rsidRPr="00BC6ED2">
        <w:rPr>
          <w:rFonts w:ascii="Cambria" w:hAnsi="Cambria"/>
          <w:sz w:val="24"/>
          <w:szCs w:val="24"/>
        </w:rPr>
        <w:t xml:space="preserve">should also include who are involved in the development of the </w:t>
      </w:r>
      <w:r w:rsidR="00382BBF">
        <w:rPr>
          <w:rFonts w:ascii="Cambria" w:hAnsi="Cambria"/>
          <w:sz w:val="24"/>
          <w:szCs w:val="24"/>
        </w:rPr>
        <w:t xml:space="preserve">DIA </w:t>
      </w:r>
      <w:r w:rsidR="00BE1042" w:rsidRPr="00BC6ED2">
        <w:rPr>
          <w:rFonts w:ascii="Cambria" w:hAnsi="Cambria"/>
          <w:sz w:val="24"/>
          <w:szCs w:val="24"/>
        </w:rPr>
        <w:t>initiative</w:t>
      </w:r>
      <w:r w:rsidR="00382BBF">
        <w:rPr>
          <w:rFonts w:ascii="Cambria" w:hAnsi="Cambria"/>
          <w:sz w:val="24"/>
          <w:szCs w:val="24"/>
        </w:rPr>
        <w:t>s/activities</w:t>
      </w:r>
      <w:r w:rsidR="00BE1042" w:rsidRPr="00BC6ED2">
        <w:rPr>
          <w:rFonts w:ascii="Cambria" w:hAnsi="Cambria"/>
          <w:sz w:val="24"/>
          <w:szCs w:val="24"/>
        </w:rPr>
        <w:t>.</w:t>
      </w:r>
    </w:p>
    <w:p w14:paraId="697A4D57" w14:textId="5C096978" w:rsidR="00BE1042" w:rsidRDefault="00BE1042" w:rsidP="00BE1042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C6ED2">
        <w:rPr>
          <w:rFonts w:ascii="Cambria" w:hAnsi="Cambria"/>
          <w:sz w:val="24"/>
          <w:szCs w:val="24"/>
        </w:rPr>
        <w:t xml:space="preserve">Two letters of support </w:t>
      </w:r>
      <w:r w:rsidR="00823E90">
        <w:rPr>
          <w:rFonts w:ascii="Cambria" w:hAnsi="Cambria"/>
          <w:sz w:val="24"/>
          <w:szCs w:val="24"/>
        </w:rPr>
        <w:t xml:space="preserve">(up to 3 pages for each letter) </w:t>
      </w:r>
      <w:r w:rsidRPr="00BC6ED2">
        <w:rPr>
          <w:rFonts w:ascii="Cambria" w:hAnsi="Cambria"/>
          <w:sz w:val="24"/>
          <w:szCs w:val="24"/>
        </w:rPr>
        <w:t>from those who have participated in the initiative</w:t>
      </w:r>
      <w:r w:rsidR="00382BBF">
        <w:rPr>
          <w:rFonts w:ascii="Cambria" w:hAnsi="Cambria"/>
          <w:sz w:val="24"/>
          <w:szCs w:val="24"/>
        </w:rPr>
        <w:t>s/activities</w:t>
      </w:r>
      <w:r w:rsidR="00DB594C">
        <w:rPr>
          <w:rFonts w:ascii="Cambria" w:hAnsi="Cambria"/>
          <w:sz w:val="24"/>
          <w:szCs w:val="24"/>
        </w:rPr>
        <w:t xml:space="preserve"> or been the recipient of such services</w:t>
      </w:r>
      <w:r w:rsidRPr="00BC6ED2">
        <w:rPr>
          <w:rFonts w:ascii="Cambria" w:hAnsi="Cambria"/>
          <w:sz w:val="24"/>
          <w:szCs w:val="24"/>
        </w:rPr>
        <w:t xml:space="preserve"> (</w:t>
      </w:r>
      <w:r w:rsidR="00382BBF">
        <w:rPr>
          <w:rFonts w:ascii="Cambria" w:hAnsi="Cambria"/>
          <w:sz w:val="24"/>
          <w:szCs w:val="24"/>
        </w:rPr>
        <w:t xml:space="preserve">e.g., </w:t>
      </w:r>
      <w:r w:rsidR="00764FC2">
        <w:rPr>
          <w:rFonts w:ascii="Cambria" w:hAnsi="Cambria"/>
          <w:sz w:val="24"/>
          <w:szCs w:val="24"/>
        </w:rPr>
        <w:t xml:space="preserve">current </w:t>
      </w:r>
      <w:r w:rsidRPr="00BC6ED2">
        <w:rPr>
          <w:rFonts w:ascii="Cambria" w:hAnsi="Cambria"/>
          <w:sz w:val="24"/>
          <w:szCs w:val="24"/>
        </w:rPr>
        <w:t>students</w:t>
      </w:r>
      <w:r w:rsidR="00AB6396">
        <w:rPr>
          <w:rFonts w:ascii="Cambria" w:hAnsi="Cambria"/>
          <w:sz w:val="24"/>
          <w:szCs w:val="24"/>
        </w:rPr>
        <w:t xml:space="preserve">, </w:t>
      </w:r>
      <w:r w:rsidR="00B10379">
        <w:rPr>
          <w:rFonts w:ascii="Cambria" w:hAnsi="Cambria"/>
          <w:sz w:val="24"/>
          <w:szCs w:val="24"/>
        </w:rPr>
        <w:t>alumni</w:t>
      </w:r>
      <w:r w:rsidR="00AB6396">
        <w:rPr>
          <w:rFonts w:ascii="Cambria" w:hAnsi="Cambria"/>
          <w:sz w:val="24"/>
          <w:szCs w:val="24"/>
        </w:rPr>
        <w:t>, community members</w:t>
      </w:r>
      <w:r w:rsidRPr="00BC6ED2">
        <w:rPr>
          <w:rFonts w:ascii="Cambria" w:hAnsi="Cambria"/>
          <w:sz w:val="24"/>
          <w:szCs w:val="24"/>
        </w:rPr>
        <w:t xml:space="preserve">). </w:t>
      </w:r>
    </w:p>
    <w:p w14:paraId="13F5E8BC" w14:textId="77777777" w:rsidR="00084D0B" w:rsidRPr="00BC6ED2" w:rsidRDefault="00084D0B" w:rsidP="00084D0B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Pr="00BC6ED2">
        <w:rPr>
          <w:rFonts w:ascii="Cambria" w:hAnsi="Cambria"/>
          <w:sz w:val="24"/>
          <w:szCs w:val="24"/>
        </w:rPr>
        <w:t xml:space="preserve"> collection of </w:t>
      </w:r>
      <w:r>
        <w:rPr>
          <w:rFonts w:ascii="Cambria" w:hAnsi="Cambria"/>
          <w:sz w:val="24"/>
          <w:szCs w:val="24"/>
        </w:rPr>
        <w:t>supporti</w:t>
      </w:r>
      <w:r w:rsidR="00AB6396">
        <w:rPr>
          <w:rFonts w:ascii="Cambria" w:hAnsi="Cambria"/>
          <w:sz w:val="24"/>
          <w:szCs w:val="24"/>
        </w:rPr>
        <w:t>ng</w:t>
      </w:r>
      <w:r>
        <w:rPr>
          <w:rFonts w:ascii="Cambria" w:hAnsi="Cambria"/>
          <w:sz w:val="24"/>
          <w:szCs w:val="24"/>
        </w:rPr>
        <w:t xml:space="preserve"> materials or </w:t>
      </w:r>
      <w:bookmarkStart w:id="0" w:name="_GoBack"/>
      <w:bookmarkEnd w:id="0"/>
      <w:r w:rsidRPr="00BC6ED2">
        <w:rPr>
          <w:rFonts w:ascii="Cambria" w:hAnsi="Cambria"/>
          <w:sz w:val="24"/>
          <w:szCs w:val="24"/>
        </w:rPr>
        <w:t xml:space="preserve">documents that demonstrate the implementation </w:t>
      </w:r>
      <w:r w:rsidR="00AB6396">
        <w:rPr>
          <w:rFonts w:ascii="Cambria" w:hAnsi="Cambria"/>
          <w:sz w:val="24"/>
          <w:szCs w:val="24"/>
        </w:rPr>
        <w:t>and/</w:t>
      </w:r>
      <w:r w:rsidRPr="00BC6ED2">
        <w:rPr>
          <w:rFonts w:ascii="Cambria" w:hAnsi="Cambria"/>
          <w:sz w:val="24"/>
          <w:szCs w:val="24"/>
        </w:rPr>
        <w:t>or impacts of the events/programs (marketing materials, a newspaper story</w:t>
      </w:r>
      <w:r w:rsidR="00AB6396">
        <w:rPr>
          <w:rFonts w:ascii="Cambria" w:hAnsi="Cambria"/>
          <w:sz w:val="24"/>
          <w:szCs w:val="24"/>
        </w:rPr>
        <w:t>, satisfaction survey,</w:t>
      </w:r>
      <w:r w:rsidRPr="00BC6ED2">
        <w:rPr>
          <w:rFonts w:ascii="Cambria" w:hAnsi="Cambria"/>
          <w:sz w:val="24"/>
          <w:szCs w:val="24"/>
        </w:rPr>
        <w:t xml:space="preserve"> etc.).</w:t>
      </w:r>
    </w:p>
    <w:p w14:paraId="5BEE3DE0" w14:textId="77777777" w:rsidR="00084D0B" w:rsidRPr="00BC6ED2" w:rsidRDefault="00084D0B" w:rsidP="00084D0B">
      <w:pPr>
        <w:rPr>
          <w:rFonts w:ascii="Cambria" w:hAnsi="Cambria"/>
          <w:sz w:val="24"/>
          <w:szCs w:val="24"/>
        </w:rPr>
      </w:pPr>
    </w:p>
    <w:p w14:paraId="5DC8A273" w14:textId="77777777" w:rsidR="00BE1042" w:rsidRPr="001906EA" w:rsidRDefault="00BE1042" w:rsidP="00BE1042">
      <w:pPr>
        <w:rPr>
          <w:rFonts w:ascii="Cambria" w:hAnsi="Cambria"/>
          <w:sz w:val="24"/>
          <w:szCs w:val="24"/>
          <w:u w:val="single"/>
        </w:rPr>
      </w:pPr>
      <w:r w:rsidRPr="001906EA">
        <w:rPr>
          <w:rFonts w:ascii="Cambria" w:hAnsi="Cambria"/>
          <w:sz w:val="24"/>
          <w:szCs w:val="24"/>
          <w:u w:val="single"/>
        </w:rPr>
        <w:t>Awards Submission</w:t>
      </w:r>
    </w:p>
    <w:p w14:paraId="1A7A2895" w14:textId="35FB1BD4" w:rsidR="00DE4BCC" w:rsidRPr="001906EA" w:rsidRDefault="00084D0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section will be the same as the current two awards from CCPTP and the award submission will be handled by the CCPTP award committee. </w:t>
      </w:r>
    </w:p>
    <w:sectPr w:rsidR="00DE4BCC" w:rsidRPr="001906EA" w:rsidSect="001C3211">
      <w:pgSz w:w="12240" w:h="15840"/>
      <w:pgMar w:top="1440" w:right="1440" w:bottom="135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163A8" w16cex:dateUtc="2021-01-19T20:56:00Z"/>
  <w16cex:commentExtensible w16cex:durableId="23B179AD" w16cex:dateUtc="2021-01-19T22:30:00Z"/>
  <w16cex:commentExtensible w16cex:durableId="23B1643F" w16cex:dateUtc="2021-01-19T2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C67EA7" w16cid:durableId="23B163A8"/>
  <w16cid:commentId w16cid:paraId="027C0875" w16cid:durableId="23B179AD"/>
  <w16cid:commentId w16cid:paraId="1DD90C60" w16cid:durableId="23B164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B966E" w14:textId="77777777" w:rsidR="008D26F5" w:rsidRDefault="008D26F5" w:rsidP="001906EA">
      <w:pPr>
        <w:spacing w:line="240" w:lineRule="auto"/>
      </w:pPr>
      <w:r>
        <w:separator/>
      </w:r>
    </w:p>
  </w:endnote>
  <w:endnote w:type="continuationSeparator" w:id="0">
    <w:p w14:paraId="3EA3FD3F" w14:textId="77777777" w:rsidR="008D26F5" w:rsidRDefault="008D26F5" w:rsidP="00190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8E30E" w14:textId="77777777" w:rsidR="008D26F5" w:rsidRDefault="008D26F5" w:rsidP="001906EA">
      <w:pPr>
        <w:spacing w:line="240" w:lineRule="auto"/>
      </w:pPr>
      <w:r>
        <w:separator/>
      </w:r>
    </w:p>
  </w:footnote>
  <w:footnote w:type="continuationSeparator" w:id="0">
    <w:p w14:paraId="5E19A435" w14:textId="77777777" w:rsidR="008D26F5" w:rsidRDefault="008D26F5" w:rsidP="001906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54AA"/>
    <w:multiLevelType w:val="multilevel"/>
    <w:tmpl w:val="C69E4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2CA04190"/>
    <w:multiLevelType w:val="hybridMultilevel"/>
    <w:tmpl w:val="DC2E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0368A"/>
    <w:multiLevelType w:val="multilevel"/>
    <w:tmpl w:val="100CE4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42"/>
    <w:rsid w:val="000615ED"/>
    <w:rsid w:val="00084D0B"/>
    <w:rsid w:val="00094ACE"/>
    <w:rsid w:val="000B7767"/>
    <w:rsid w:val="001906EA"/>
    <w:rsid w:val="001A24C2"/>
    <w:rsid w:val="001C3211"/>
    <w:rsid w:val="001F172A"/>
    <w:rsid w:val="002A0750"/>
    <w:rsid w:val="00382BBF"/>
    <w:rsid w:val="00416280"/>
    <w:rsid w:val="0044246C"/>
    <w:rsid w:val="00477F21"/>
    <w:rsid w:val="00660C76"/>
    <w:rsid w:val="00694B4F"/>
    <w:rsid w:val="00764FC2"/>
    <w:rsid w:val="007B67BD"/>
    <w:rsid w:val="00823E90"/>
    <w:rsid w:val="008D26F5"/>
    <w:rsid w:val="00930EF3"/>
    <w:rsid w:val="009A05B8"/>
    <w:rsid w:val="00A75354"/>
    <w:rsid w:val="00AB6396"/>
    <w:rsid w:val="00B10379"/>
    <w:rsid w:val="00B219DA"/>
    <w:rsid w:val="00B84FF2"/>
    <w:rsid w:val="00BE1042"/>
    <w:rsid w:val="00BE1539"/>
    <w:rsid w:val="00D44819"/>
    <w:rsid w:val="00DB36B7"/>
    <w:rsid w:val="00DB594C"/>
    <w:rsid w:val="00F6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C1F2A"/>
  <w15:chartTrackingRefBased/>
  <w15:docId w15:val="{84B5596F-1D9A-480F-B6A0-AED72773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42"/>
    <w:pPr>
      <w:spacing w:after="0" w:line="276" w:lineRule="auto"/>
    </w:pPr>
    <w:rPr>
      <w:rFonts w:ascii="Arial" w:eastAsia="Arial" w:hAnsi="Arial" w:cs="Arial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0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0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0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750"/>
    <w:rPr>
      <w:rFonts w:ascii="Arial" w:eastAsia="Arial" w:hAnsi="Arial" w:cs="Arial"/>
      <w:sz w:val="20"/>
      <w:szCs w:val="20"/>
      <w:lang w:val="e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750"/>
    <w:rPr>
      <w:rFonts w:ascii="Arial" w:eastAsia="Arial" w:hAnsi="Arial" w:cs="Arial"/>
      <w:b/>
      <w:bCs/>
      <w:sz w:val="20"/>
      <w:szCs w:val="20"/>
      <w:lang w:val="e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6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6B7"/>
    <w:rPr>
      <w:rFonts w:ascii="Segoe UI" w:eastAsia="Arial" w:hAnsi="Segoe UI" w:cs="Segoe UI"/>
      <w:sz w:val="18"/>
      <w:szCs w:val="18"/>
      <w:lang w:val="en" w:eastAsia="en-US"/>
    </w:rPr>
  </w:style>
  <w:style w:type="paragraph" w:styleId="Header">
    <w:name w:val="header"/>
    <w:basedOn w:val="Normal"/>
    <w:link w:val="HeaderChar"/>
    <w:uiPriority w:val="99"/>
    <w:unhideWhenUsed/>
    <w:rsid w:val="001906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6EA"/>
    <w:rPr>
      <w:rFonts w:ascii="Arial" w:eastAsia="Arial" w:hAnsi="Arial" w:cs="Arial"/>
      <w:lang w:val="en" w:eastAsia="en-US"/>
    </w:rPr>
  </w:style>
  <w:style w:type="paragraph" w:styleId="Footer">
    <w:name w:val="footer"/>
    <w:basedOn w:val="Normal"/>
    <w:link w:val="FooterChar"/>
    <w:uiPriority w:val="99"/>
    <w:unhideWhenUsed/>
    <w:rsid w:val="001906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6EA"/>
    <w:rPr>
      <w:rFonts w:ascii="Arial" w:eastAsia="Arial" w:hAnsi="Arial" w:cs="Arial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Chiachih</dc:creator>
  <cp:keywords/>
  <dc:description/>
  <cp:lastModifiedBy>Wang, Chiachih</cp:lastModifiedBy>
  <cp:revision>2</cp:revision>
  <dcterms:created xsi:type="dcterms:W3CDTF">2021-01-23T01:54:00Z</dcterms:created>
  <dcterms:modified xsi:type="dcterms:W3CDTF">2021-01-23T01:54:00Z</dcterms:modified>
</cp:coreProperties>
</file>