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FE0" w:rsidRPr="008E711E" w:rsidRDefault="00E22CBB" w:rsidP="008E711E">
      <w:pPr>
        <w:pStyle w:val="NoSpacing"/>
        <w:jc w:val="center"/>
        <w:rPr>
          <w:b/>
        </w:rPr>
      </w:pPr>
      <w:r w:rsidRPr="008E711E">
        <w:rPr>
          <w:b/>
        </w:rPr>
        <w:t>CCPTP MID-WINTER BUSINESS MEETING</w:t>
      </w:r>
    </w:p>
    <w:p w:rsidR="008E711E" w:rsidRPr="008E711E" w:rsidRDefault="008E711E" w:rsidP="008E711E">
      <w:pPr>
        <w:pStyle w:val="NoSpacing"/>
        <w:jc w:val="center"/>
        <w:rPr>
          <w:b/>
        </w:rPr>
      </w:pPr>
      <w:r w:rsidRPr="008E711E">
        <w:rPr>
          <w:b/>
        </w:rPr>
        <w:t>ATLANTA, GA</w:t>
      </w:r>
    </w:p>
    <w:p w:rsidR="00E22CBB" w:rsidRPr="008E711E" w:rsidRDefault="008E711E" w:rsidP="008E711E">
      <w:pPr>
        <w:pStyle w:val="NoSpacing"/>
        <w:jc w:val="center"/>
        <w:rPr>
          <w:b/>
        </w:rPr>
      </w:pPr>
      <w:r>
        <w:rPr>
          <w:b/>
        </w:rPr>
        <w:t xml:space="preserve">10:30 a.m.-Noon, </w:t>
      </w:r>
      <w:r w:rsidRPr="008E711E">
        <w:rPr>
          <w:b/>
        </w:rPr>
        <w:t>March</w:t>
      </w:r>
      <w:r w:rsidR="00E22CBB" w:rsidRPr="008E711E">
        <w:rPr>
          <w:b/>
        </w:rPr>
        <w:t xml:space="preserve"> 13, 2014</w:t>
      </w:r>
    </w:p>
    <w:p w:rsidR="00E22CBB" w:rsidRPr="00E22CBB" w:rsidRDefault="00E22CBB" w:rsidP="00E22CBB">
      <w:pPr>
        <w:jc w:val="center"/>
        <w:rPr>
          <w:b/>
        </w:rPr>
      </w:pPr>
    </w:p>
    <w:p w:rsidR="008E711E" w:rsidRPr="008E711E" w:rsidRDefault="008E711E" w:rsidP="008E711E">
      <w:pPr>
        <w:spacing w:after="0" w:line="240" w:lineRule="auto"/>
        <w:rPr>
          <w:u w:val="single"/>
        </w:rPr>
      </w:pPr>
      <w:r w:rsidRPr="008E711E">
        <w:rPr>
          <w:u w:val="single"/>
        </w:rPr>
        <w:t xml:space="preserve">2013-14 CCPTP Executive Board: </w:t>
      </w:r>
    </w:p>
    <w:p w:rsidR="008E711E" w:rsidRPr="008E711E" w:rsidRDefault="008E711E" w:rsidP="008E711E">
      <w:pPr>
        <w:spacing w:after="0" w:line="240" w:lineRule="auto"/>
        <w:ind w:left="720"/>
      </w:pPr>
      <w:r w:rsidRPr="008E711E">
        <w:t>Marty Heesacker, University of Florida – Chair</w:t>
      </w:r>
      <w:r w:rsidRPr="008E711E">
        <w:tab/>
      </w:r>
      <w:r w:rsidRPr="008E711E">
        <w:tab/>
      </w:r>
      <w:r w:rsidRPr="008E711E">
        <w:tab/>
      </w:r>
      <w:r w:rsidRPr="008E711E">
        <w:tab/>
        <w:t>Present</w:t>
      </w:r>
    </w:p>
    <w:p w:rsidR="008E711E" w:rsidRPr="008E711E" w:rsidRDefault="008E711E" w:rsidP="008E711E">
      <w:pPr>
        <w:spacing w:after="0" w:line="240" w:lineRule="auto"/>
        <w:ind w:left="720"/>
      </w:pPr>
      <w:r w:rsidRPr="008E711E">
        <w:t xml:space="preserve">Mark Leach, University of Louisville – Past-Chair </w:t>
      </w:r>
      <w:r w:rsidRPr="008E711E">
        <w:tab/>
      </w:r>
      <w:r w:rsidRPr="008E711E">
        <w:tab/>
      </w:r>
      <w:r w:rsidRPr="008E711E">
        <w:tab/>
      </w:r>
      <w:r>
        <w:tab/>
      </w:r>
      <w:r w:rsidRPr="008E711E">
        <w:t>Present</w:t>
      </w:r>
    </w:p>
    <w:p w:rsidR="008E711E" w:rsidRPr="008E711E" w:rsidRDefault="008E711E" w:rsidP="008E711E">
      <w:pPr>
        <w:spacing w:after="0" w:line="240" w:lineRule="auto"/>
        <w:ind w:left="720"/>
      </w:pPr>
      <w:r w:rsidRPr="008E711E">
        <w:t>Arpana Inman, Lehigh University—Chair Elect</w:t>
      </w:r>
      <w:r w:rsidRPr="008E711E">
        <w:tab/>
      </w:r>
      <w:r w:rsidRPr="008E711E">
        <w:tab/>
      </w:r>
      <w:r w:rsidRPr="008E711E">
        <w:tab/>
      </w:r>
      <w:r w:rsidRPr="008E711E">
        <w:tab/>
        <w:t>Present</w:t>
      </w:r>
    </w:p>
    <w:p w:rsidR="008E711E" w:rsidRPr="008E711E" w:rsidRDefault="008E711E" w:rsidP="008E711E">
      <w:pPr>
        <w:spacing w:after="0" w:line="240" w:lineRule="auto"/>
        <w:ind w:left="720"/>
      </w:pPr>
      <w:r w:rsidRPr="008E711E">
        <w:t>Rachel Navarro, University of North Dakota—Chair-Elect-Designate</w:t>
      </w:r>
      <w:r w:rsidRPr="008E711E">
        <w:tab/>
        <w:t>Present</w:t>
      </w:r>
    </w:p>
    <w:p w:rsidR="008E711E" w:rsidRPr="008E711E" w:rsidRDefault="008E711E" w:rsidP="008E711E">
      <w:pPr>
        <w:spacing w:after="0" w:line="240" w:lineRule="auto"/>
        <w:ind w:left="720"/>
      </w:pPr>
      <w:r w:rsidRPr="008E711E">
        <w:t>Sally Stabb, Texas Woman’s University—Secretary</w:t>
      </w:r>
      <w:r w:rsidRPr="008E711E">
        <w:tab/>
      </w:r>
      <w:r w:rsidRPr="008E711E">
        <w:tab/>
      </w:r>
      <w:r w:rsidRPr="008E711E">
        <w:tab/>
        <w:t>Present</w:t>
      </w:r>
    </w:p>
    <w:p w:rsidR="008E711E" w:rsidRPr="008E711E" w:rsidRDefault="008E711E" w:rsidP="008E711E">
      <w:pPr>
        <w:spacing w:after="0" w:line="240" w:lineRule="auto"/>
        <w:ind w:left="720"/>
      </w:pPr>
      <w:r w:rsidRPr="008E711E">
        <w:t>Johanna Nilsson, University of Missouri—Kansas City – Treasurer</w:t>
      </w:r>
      <w:r w:rsidRPr="008E711E">
        <w:tab/>
        <w:t>Present</w:t>
      </w:r>
    </w:p>
    <w:p w:rsidR="008E711E" w:rsidRPr="008E711E" w:rsidRDefault="008E711E" w:rsidP="008E711E">
      <w:pPr>
        <w:spacing w:after="0" w:line="240" w:lineRule="auto"/>
        <w:ind w:firstLine="720"/>
      </w:pPr>
      <w:r w:rsidRPr="008E711E">
        <w:t>Ezequiel Peňa, Our Lady of the Lake University—Treasurer-Elect</w:t>
      </w:r>
      <w:r>
        <w:tab/>
      </w:r>
      <w:r w:rsidRPr="008E711E">
        <w:t xml:space="preserve"> </w:t>
      </w:r>
      <w:r w:rsidRPr="008E711E">
        <w:tab/>
        <w:t>Present</w:t>
      </w:r>
    </w:p>
    <w:p w:rsidR="008E711E" w:rsidRPr="008E711E" w:rsidRDefault="008E711E" w:rsidP="008E711E">
      <w:pPr>
        <w:spacing w:after="0" w:line="240" w:lineRule="auto"/>
        <w:ind w:left="720"/>
      </w:pPr>
      <w:r w:rsidRPr="008E711E">
        <w:t xml:space="preserve">Liz Welfel, Cleveland State University—Communications </w:t>
      </w:r>
      <w:r w:rsidRPr="008E711E">
        <w:tab/>
      </w:r>
      <w:r w:rsidRPr="008E711E">
        <w:tab/>
        <w:t>Present</w:t>
      </w:r>
    </w:p>
    <w:p w:rsidR="008E711E" w:rsidRPr="008E711E" w:rsidRDefault="008E711E" w:rsidP="008E711E">
      <w:pPr>
        <w:spacing w:after="0" w:line="240" w:lineRule="auto"/>
        <w:ind w:left="720"/>
      </w:pPr>
      <w:r w:rsidRPr="008E711E">
        <w:t>Julie Koch, Oklahoma State University—Communications—Elect</w:t>
      </w:r>
      <w:r w:rsidRPr="008E711E">
        <w:tab/>
      </w:r>
      <w:r>
        <w:tab/>
      </w:r>
      <w:r w:rsidRPr="008E711E">
        <w:t>Present</w:t>
      </w:r>
    </w:p>
    <w:p w:rsidR="008E711E" w:rsidRPr="008E711E" w:rsidRDefault="008E711E" w:rsidP="008E711E">
      <w:pPr>
        <w:spacing w:after="0" w:line="240" w:lineRule="auto"/>
        <w:ind w:left="720"/>
      </w:pPr>
      <w:r w:rsidRPr="008E711E">
        <w:t xml:space="preserve">Eric Sauer, Western Michigan University – Awards </w:t>
      </w:r>
      <w:r w:rsidRPr="008E711E">
        <w:tab/>
      </w:r>
      <w:r w:rsidRPr="008E711E">
        <w:tab/>
      </w:r>
      <w:r w:rsidRPr="008E711E">
        <w:tab/>
        <w:t>Present</w:t>
      </w:r>
    </w:p>
    <w:p w:rsidR="001E6FD5" w:rsidRDefault="001E6FD5" w:rsidP="00367242">
      <w:pPr>
        <w:pStyle w:val="NoSpacing"/>
        <w:ind w:left="360"/>
        <w:rPr>
          <w:b/>
        </w:rPr>
      </w:pPr>
    </w:p>
    <w:p w:rsidR="00367242" w:rsidRPr="00217FBE" w:rsidRDefault="001E6FD5" w:rsidP="00367242">
      <w:pPr>
        <w:pStyle w:val="NoSpacing"/>
        <w:ind w:left="360"/>
        <w:rPr>
          <w:b/>
        </w:rPr>
      </w:pPr>
      <w:r w:rsidRPr="00217FBE">
        <w:rPr>
          <w:b/>
        </w:rPr>
        <w:t>Marty Heesacker called the meeting to orde</w:t>
      </w:r>
      <w:r w:rsidR="000A4543">
        <w:rPr>
          <w:b/>
        </w:rPr>
        <w:t xml:space="preserve">r at 10:30 a.m. </w:t>
      </w:r>
    </w:p>
    <w:p w:rsidR="00367242" w:rsidRPr="00367242" w:rsidRDefault="00367242" w:rsidP="001E6FD5">
      <w:pPr>
        <w:pStyle w:val="NoSpacing"/>
      </w:pPr>
    </w:p>
    <w:p w:rsidR="00E22CBB" w:rsidRDefault="008E711E" w:rsidP="00367242">
      <w:pPr>
        <w:pStyle w:val="NoSpacing"/>
        <w:numPr>
          <w:ilvl w:val="0"/>
          <w:numId w:val="4"/>
        </w:numPr>
      </w:pPr>
      <w:r w:rsidRPr="00217FBE">
        <w:rPr>
          <w:b/>
        </w:rPr>
        <w:t>Roll Call</w:t>
      </w:r>
      <w:r>
        <w:t xml:space="preserve"> was presented (S. Stabb).  52 of 72 members were present. </w:t>
      </w:r>
    </w:p>
    <w:p w:rsidR="00367242" w:rsidRDefault="00367242" w:rsidP="00367242">
      <w:pPr>
        <w:pStyle w:val="NoSpacing"/>
        <w:ind w:left="720"/>
      </w:pPr>
    </w:p>
    <w:p w:rsidR="008E711E" w:rsidRDefault="00367242" w:rsidP="00367242">
      <w:pPr>
        <w:pStyle w:val="NoSpacing"/>
        <w:numPr>
          <w:ilvl w:val="0"/>
          <w:numId w:val="4"/>
        </w:numPr>
      </w:pPr>
      <w:r w:rsidRPr="00217FBE">
        <w:rPr>
          <w:b/>
        </w:rPr>
        <w:t>Presidential Citations</w:t>
      </w:r>
      <w:r>
        <w:t xml:space="preserve"> – Nadine Kaslow</w:t>
      </w:r>
    </w:p>
    <w:p w:rsidR="00367242" w:rsidRDefault="008E711E" w:rsidP="008E711E">
      <w:pPr>
        <w:pStyle w:val="NoSpacing"/>
        <w:ind w:left="720"/>
      </w:pPr>
      <w:r>
        <w:t>Dr. Kaslow awarded three Presidential Citations</w:t>
      </w:r>
      <w:r w:rsidR="00AE5B52">
        <w:t>, giving a brief overview of each person receiving</w:t>
      </w:r>
      <w:r>
        <w:t xml:space="preserve"> the citation</w:t>
      </w:r>
      <w:r w:rsidR="00AE5B52">
        <w:t xml:space="preserve">. </w:t>
      </w:r>
    </w:p>
    <w:p w:rsidR="00AE5B52" w:rsidRDefault="00AE5B52" w:rsidP="00AE5B52">
      <w:pPr>
        <w:pStyle w:val="NoSpacing"/>
        <w:ind w:left="1440"/>
      </w:pPr>
      <w:r>
        <w:t>-Cindy Juntunen</w:t>
      </w:r>
    </w:p>
    <w:p w:rsidR="00AE5B52" w:rsidRDefault="00AE5B52" w:rsidP="00AE5B52">
      <w:pPr>
        <w:pStyle w:val="NoSpacing"/>
        <w:ind w:left="1440"/>
      </w:pPr>
      <w:r>
        <w:t>-Mark Leach</w:t>
      </w:r>
    </w:p>
    <w:p w:rsidR="00AE5B52" w:rsidRDefault="00AE5B52" w:rsidP="00AE5B52">
      <w:pPr>
        <w:pStyle w:val="NoSpacing"/>
        <w:ind w:left="1440"/>
      </w:pPr>
      <w:r>
        <w:t>-</w:t>
      </w:r>
      <w:r w:rsidR="0044581E">
        <w:t>Julie Koch</w:t>
      </w:r>
      <w:r w:rsidR="008E711E">
        <w:t xml:space="preserve"> (Early Career Professional)</w:t>
      </w:r>
    </w:p>
    <w:p w:rsidR="00E22CBB" w:rsidRDefault="00E22CBB" w:rsidP="00367242">
      <w:pPr>
        <w:pStyle w:val="NoSpacing"/>
      </w:pPr>
    </w:p>
    <w:p w:rsidR="00367242" w:rsidRDefault="001E6FD5" w:rsidP="00367242">
      <w:pPr>
        <w:pStyle w:val="NoSpacing"/>
        <w:numPr>
          <w:ilvl w:val="0"/>
          <w:numId w:val="4"/>
        </w:numPr>
      </w:pPr>
      <w:r w:rsidRPr="00217FBE">
        <w:rPr>
          <w:b/>
        </w:rPr>
        <w:t>Approval of Minutes</w:t>
      </w:r>
      <w:r>
        <w:t xml:space="preserve"> (Suspended). There was no quorum in Hawaii</w:t>
      </w:r>
      <w:r w:rsidR="00875C72">
        <w:t xml:space="preserve">, however notes from that meeting of a group of CCPTP members </w:t>
      </w:r>
      <w:bookmarkStart w:id="0" w:name="_GoBack"/>
      <w:bookmarkEnd w:id="0"/>
      <w:r w:rsidR="00875C72">
        <w:t>are posted on the CCPTP website</w:t>
      </w:r>
      <w:r w:rsidR="008E711E">
        <w:t>.</w:t>
      </w:r>
    </w:p>
    <w:p w:rsidR="00E22CBB" w:rsidRDefault="00E22CBB" w:rsidP="00367242">
      <w:pPr>
        <w:pStyle w:val="NoSpacing"/>
      </w:pPr>
    </w:p>
    <w:p w:rsidR="00E22CBB" w:rsidRDefault="00E22CBB" w:rsidP="00367242">
      <w:pPr>
        <w:pStyle w:val="NoSpacing"/>
        <w:numPr>
          <w:ilvl w:val="0"/>
          <w:numId w:val="4"/>
        </w:numPr>
      </w:pPr>
      <w:r w:rsidRPr="00217FBE">
        <w:rPr>
          <w:b/>
        </w:rPr>
        <w:t>Treasurer Report</w:t>
      </w:r>
      <w:r w:rsidR="000A4543">
        <w:t xml:space="preserve"> -</w:t>
      </w:r>
      <w:r w:rsidR="00217FBE">
        <w:t xml:space="preserve"> J. Nilsson</w:t>
      </w:r>
      <w:r w:rsidR="001E6FD5">
        <w:t xml:space="preserve"> presented the report and paper copies were distributed to membership. </w:t>
      </w:r>
      <w:r w:rsidR="00217FBE">
        <w:t xml:space="preserve">It was noted that our transition to a new web platform was an additional cost this year. </w:t>
      </w:r>
    </w:p>
    <w:p w:rsidR="00E22CBB" w:rsidRDefault="00E22CBB" w:rsidP="00367242">
      <w:pPr>
        <w:pStyle w:val="NoSpacing"/>
      </w:pPr>
    </w:p>
    <w:p w:rsidR="00E22CBB" w:rsidRPr="00217FBE" w:rsidRDefault="00E22CBB" w:rsidP="00367242">
      <w:pPr>
        <w:pStyle w:val="NoSpacing"/>
        <w:numPr>
          <w:ilvl w:val="0"/>
          <w:numId w:val="4"/>
        </w:numPr>
        <w:rPr>
          <w:b/>
        </w:rPr>
      </w:pPr>
      <w:r w:rsidRPr="00217FBE">
        <w:rPr>
          <w:b/>
        </w:rPr>
        <w:t>Liaison Reports</w:t>
      </w:r>
    </w:p>
    <w:p w:rsidR="00E22CBB" w:rsidRDefault="00E22CBB" w:rsidP="00367242">
      <w:pPr>
        <w:pStyle w:val="NoSpacing"/>
      </w:pPr>
    </w:p>
    <w:p w:rsidR="00E22CBB" w:rsidRDefault="00E22CBB" w:rsidP="00367242">
      <w:pPr>
        <w:pStyle w:val="NoSpacing"/>
        <w:numPr>
          <w:ilvl w:val="1"/>
          <w:numId w:val="4"/>
        </w:numPr>
      </w:pPr>
      <w:r w:rsidRPr="002D1C07">
        <w:rPr>
          <w:i/>
        </w:rPr>
        <w:t>ACCTA – Mary Ann Covey</w:t>
      </w:r>
      <w:r w:rsidR="001E6FD5">
        <w:t xml:space="preserve">: </w:t>
      </w:r>
      <w:r w:rsidR="00991151">
        <w:t xml:space="preserve"> Dr. Covey shared initial comme</w:t>
      </w:r>
      <w:r w:rsidR="00217FBE">
        <w:t xml:space="preserve">nts about the internship match.  News from </w:t>
      </w:r>
      <w:r w:rsidR="001E6FD5">
        <w:t>ACC</w:t>
      </w:r>
      <w:r w:rsidR="00217FBE">
        <w:t xml:space="preserve">TA: The organization </w:t>
      </w:r>
      <w:r w:rsidR="001E6FD5">
        <w:t>now has 173 members,</w:t>
      </w:r>
      <w:r w:rsidR="00217FBE">
        <w:t xml:space="preserve"> representing</w:t>
      </w:r>
      <w:r w:rsidR="001E6FD5">
        <w:t xml:space="preserve"> 4% growth. 82% public</w:t>
      </w:r>
      <w:r w:rsidR="00991151">
        <w:t>, 2:1 Counseling:</w:t>
      </w:r>
      <w:r w:rsidR="001E6FD5">
        <w:t>Clinical</w:t>
      </w:r>
      <w:r w:rsidR="00991151">
        <w:t xml:space="preserve"> ratio, </w:t>
      </w:r>
      <w:r w:rsidR="001E6FD5">
        <w:t xml:space="preserve"> 1/3 </w:t>
      </w:r>
      <w:r w:rsidR="00991151">
        <w:t xml:space="preserve">from </w:t>
      </w:r>
      <w:r w:rsidR="001E6FD5">
        <w:t>professional schools</w:t>
      </w:r>
      <w:r w:rsidR="00991151">
        <w:t xml:space="preserve">. </w:t>
      </w:r>
      <w:r w:rsidR="001E6FD5">
        <w:t xml:space="preserve"> 86% completed </w:t>
      </w:r>
      <w:r w:rsidR="00991151">
        <w:t xml:space="preserve">internship and </w:t>
      </w:r>
      <w:r w:rsidR="001E6FD5">
        <w:t xml:space="preserve">were employed by end of internship. </w:t>
      </w:r>
      <w:r w:rsidR="00991151">
        <w:t>The internship crisis and social j</w:t>
      </w:r>
      <w:r w:rsidR="00217FBE">
        <w:t>ustice were the primary topics</w:t>
      </w:r>
      <w:r w:rsidR="001E6FD5">
        <w:t xml:space="preserve"> at their conference</w:t>
      </w:r>
      <w:r w:rsidR="00217FBE">
        <w:t xml:space="preserve"> in fall of 2013; they examined</w:t>
      </w:r>
      <w:r w:rsidR="001E6FD5">
        <w:t xml:space="preserve"> peoples’ regional experiences with t</w:t>
      </w:r>
      <w:r w:rsidR="00217FBE">
        <w:t>he imbalance. ACCTA</w:t>
      </w:r>
      <w:r w:rsidR="001E6FD5">
        <w:t xml:space="preserve"> will comment on</w:t>
      </w:r>
      <w:r w:rsidR="00217FBE">
        <w:t xml:space="preserve"> the</w:t>
      </w:r>
      <w:r w:rsidR="001E6FD5">
        <w:t xml:space="preserve"> </w:t>
      </w:r>
      <w:r w:rsidR="00501BE6">
        <w:t xml:space="preserve">proposed </w:t>
      </w:r>
      <w:r w:rsidR="001E6FD5">
        <w:t xml:space="preserve">SoA and also </w:t>
      </w:r>
      <w:r w:rsidR="00501BE6">
        <w:t xml:space="preserve">will address </w:t>
      </w:r>
      <w:r w:rsidR="001E6FD5">
        <w:t>the issues around integra</w:t>
      </w:r>
      <w:r w:rsidR="00217FBE">
        <w:t>ted health service</w:t>
      </w:r>
      <w:r w:rsidR="00501BE6">
        <w:t xml:space="preserve"> psychology</w:t>
      </w:r>
      <w:r w:rsidR="00217FBE">
        <w:t xml:space="preserve"> (HSP) and Counseling Centers</w:t>
      </w:r>
      <w:r w:rsidR="001E6FD5">
        <w:t xml:space="preserve">. </w:t>
      </w:r>
      <w:r w:rsidR="00495E7D" w:rsidRPr="00495E7D">
        <w:rPr>
          <w:i/>
        </w:rPr>
        <w:t>Advocacy</w:t>
      </w:r>
      <w:r w:rsidR="001E6FD5">
        <w:t xml:space="preserve"> will be t</w:t>
      </w:r>
      <w:r w:rsidR="000A4543">
        <w:t>heir theme for next conference.</w:t>
      </w:r>
    </w:p>
    <w:p w:rsidR="000A4543" w:rsidRDefault="000A4543" w:rsidP="000A4543">
      <w:pPr>
        <w:pStyle w:val="NoSpacing"/>
        <w:ind w:left="1440"/>
      </w:pPr>
    </w:p>
    <w:p w:rsidR="009C5B02" w:rsidRDefault="00E22CBB" w:rsidP="009C5B02">
      <w:pPr>
        <w:pStyle w:val="NoSpacing"/>
        <w:numPr>
          <w:ilvl w:val="1"/>
          <w:numId w:val="4"/>
        </w:numPr>
      </w:pPr>
      <w:r w:rsidRPr="002D1C07">
        <w:rPr>
          <w:i/>
        </w:rPr>
        <w:lastRenderedPageBreak/>
        <w:t>APPIC – Pamela Epps</w:t>
      </w:r>
      <w:r w:rsidR="002D1C07">
        <w:t xml:space="preserve">:  Dr. Epps reported that </w:t>
      </w:r>
      <w:r w:rsidR="001E6FD5">
        <w:t>APPIC continues to be concerned</w:t>
      </w:r>
      <w:r w:rsidR="002D1C07">
        <w:t xml:space="preserve"> about </w:t>
      </w:r>
      <w:r w:rsidR="00501BE6">
        <w:t xml:space="preserve">internship </w:t>
      </w:r>
      <w:r w:rsidR="002D1C07">
        <w:t>supply and demand issues</w:t>
      </w:r>
      <w:r w:rsidR="001E6FD5">
        <w:t xml:space="preserve">. The numbers of unplaced students went down this year. </w:t>
      </w:r>
      <w:r w:rsidR="002D1C07">
        <w:t xml:space="preserve"> There were </w:t>
      </w:r>
      <w:r w:rsidR="001E6FD5">
        <w:t>187 new internship slots</w:t>
      </w:r>
      <w:r w:rsidR="00501BE6">
        <w:t xml:space="preserve"> </w:t>
      </w:r>
      <w:r w:rsidR="002D1C07">
        <w:t>and 132 fewer students. She noted APPIC’s</w:t>
      </w:r>
      <w:r w:rsidR="001E6FD5">
        <w:t xml:space="preserve"> inform</w:t>
      </w:r>
      <w:r w:rsidR="009C5B02">
        <w:t>al problem resolution services (</w:t>
      </w:r>
      <w:r w:rsidR="00501BE6">
        <w:t xml:space="preserve">and </w:t>
      </w:r>
      <w:r w:rsidR="009C5B02">
        <w:t>gave exam</w:t>
      </w:r>
      <w:r w:rsidR="002D1C07">
        <w:t>ples).  MyPsychTrack has had</w:t>
      </w:r>
      <w:r w:rsidR="009C5B02">
        <w:t xml:space="preserve"> some glitches and is being re-worked to be more user-friendly. </w:t>
      </w:r>
      <w:r w:rsidR="00501BE6">
        <w:t>She is h</w:t>
      </w:r>
      <w:r w:rsidR="009C5B02">
        <w:t>opeful</w:t>
      </w:r>
      <w:r w:rsidR="00501BE6">
        <w:t xml:space="preserve"> that it </w:t>
      </w:r>
      <w:r w:rsidR="009C5B02">
        <w:t>will link to ASPPB as well in the future. New Match Policy: For doctoral programs to be members, must be accredited now or by 2017. Contingent programs will be allowed. New programs</w:t>
      </w:r>
      <w:r w:rsidR="002D1C07">
        <w:t xml:space="preserve"> will have 2 years to ramp up. APPIC is w</w:t>
      </w:r>
      <w:r w:rsidR="009C5B02">
        <w:t>orking on the shift to competencies and will try</w:t>
      </w:r>
      <w:r w:rsidR="002D1C07">
        <w:t xml:space="preserve"> to reduce the focus on hours. Dr. Epps reported that t</w:t>
      </w:r>
      <w:r w:rsidR="009C5B02">
        <w:t>he m</w:t>
      </w:r>
      <w:r w:rsidR="002D1C07">
        <w:t xml:space="preserve">ain reason people don’t match </w:t>
      </w:r>
      <w:r w:rsidR="00501BE6">
        <w:t>i</w:t>
      </w:r>
      <w:r w:rsidR="002D1C07">
        <w:t>s geographic limitations, which is directly related to fewer applications</w:t>
      </w:r>
      <w:r w:rsidR="00501BE6">
        <w:t xml:space="preserve"> per applicant</w:t>
      </w:r>
      <w:r w:rsidR="002D1C07">
        <w:t>. Interviews were reported to be</w:t>
      </w:r>
      <w:r w:rsidR="009C5B02">
        <w:t xml:space="preserve"> the </w:t>
      </w:r>
      <w:r w:rsidR="002D1C07">
        <w:t xml:space="preserve">#1 criterion for </w:t>
      </w:r>
      <w:r w:rsidR="00501BE6">
        <w:t>selecting applicants</w:t>
      </w:r>
      <w:r w:rsidR="002D1C07">
        <w:t>. Being n</w:t>
      </w:r>
      <w:r w:rsidR="009C5B02">
        <w:t>ice and</w:t>
      </w:r>
      <w:r w:rsidR="002D1C07">
        <w:t xml:space="preserve"> being</w:t>
      </w:r>
      <w:r w:rsidR="009C5B02">
        <w:t xml:space="preserve"> flexible came up repeatedly</w:t>
      </w:r>
      <w:r w:rsidR="002D1C07">
        <w:t xml:space="preserve"> as desirable qualities.  APPIC is also</w:t>
      </w:r>
      <w:r w:rsidR="009C5B02">
        <w:t xml:space="preserve"> doing a mentoring program</w:t>
      </w:r>
      <w:r w:rsidR="002D1C07">
        <w:t xml:space="preserve"> to help with the imbalance and had 78 </w:t>
      </w:r>
      <w:r w:rsidR="00501BE6">
        <w:t xml:space="preserve">mentoring </w:t>
      </w:r>
      <w:r w:rsidR="002D1C07">
        <w:t xml:space="preserve">requests last year. Consultation </w:t>
      </w:r>
      <w:r w:rsidR="009C5B02">
        <w:t>helps peo</w:t>
      </w:r>
      <w:r w:rsidR="000A4543">
        <w:t>ple to be successful and keep</w:t>
      </w:r>
      <w:r w:rsidR="002D1C07">
        <w:t xml:space="preserve"> programs on track. APPIC has</w:t>
      </w:r>
      <w:r w:rsidR="009C5B02">
        <w:t xml:space="preserve"> hired a consultation firm to help programs work towards accreditat</w:t>
      </w:r>
      <w:r w:rsidR="002D1C07">
        <w:t>ion. APPIC is e</w:t>
      </w:r>
      <w:r w:rsidR="009C5B02">
        <w:t>xamining post</w:t>
      </w:r>
      <w:r w:rsidR="002D1C07">
        <w:t>-</w:t>
      </w:r>
      <w:r w:rsidR="009C5B02">
        <w:t>doc processes</w:t>
      </w:r>
      <w:r w:rsidR="002D1C07">
        <w:t xml:space="preserve"> as well</w:t>
      </w:r>
      <w:r w:rsidR="009C5B02">
        <w:t xml:space="preserve">. </w:t>
      </w:r>
    </w:p>
    <w:p w:rsidR="000A4543" w:rsidRDefault="000A4543" w:rsidP="000A4543">
      <w:pPr>
        <w:pStyle w:val="NoSpacing"/>
        <w:ind w:left="1440"/>
      </w:pPr>
    </w:p>
    <w:p w:rsidR="00367242" w:rsidRDefault="00367242" w:rsidP="00367242">
      <w:pPr>
        <w:pStyle w:val="NoSpacing"/>
        <w:numPr>
          <w:ilvl w:val="1"/>
          <w:numId w:val="4"/>
        </w:numPr>
      </w:pPr>
      <w:r w:rsidRPr="002D1C07">
        <w:rPr>
          <w:i/>
        </w:rPr>
        <w:t>Education Directorate – Catherine Grus</w:t>
      </w:r>
      <w:r w:rsidR="002D1C07">
        <w:t>: Dr. Grus g</w:t>
      </w:r>
      <w:r w:rsidR="009C5B02">
        <w:t xml:space="preserve">ave an overview of the Education Directorate for new directors. Key items: Several policy initiatives </w:t>
      </w:r>
      <w:r w:rsidR="00501BE6">
        <w:t xml:space="preserve">have recently been </w:t>
      </w:r>
      <w:r w:rsidR="009C5B02">
        <w:t>approved; these are aspirational, not mandated. Statement on Accreditation – we’d like all students to have both APA-Accredited doctoral programs (</w:t>
      </w:r>
      <w:r w:rsidR="00501BE6">
        <w:t xml:space="preserve">to be accomplished in </w:t>
      </w:r>
      <w:r w:rsidR="009C5B02">
        <w:t>5 years) and internships (</w:t>
      </w:r>
      <w:r w:rsidR="00501BE6">
        <w:t xml:space="preserve">to be accomplished in </w:t>
      </w:r>
      <w:r w:rsidR="009C5B02">
        <w:t>7 years)</w:t>
      </w:r>
      <w:r w:rsidR="00D1610B">
        <w:t>. Quality in Continuing Education is being reviewed</w:t>
      </w:r>
      <w:r w:rsidR="004A4B8E">
        <w:t xml:space="preserve"> </w:t>
      </w:r>
      <w:r w:rsidR="009C5B02">
        <w:t xml:space="preserve"> - try</w:t>
      </w:r>
      <w:r w:rsidR="00D1610B">
        <w:t>ing to be responsive to critique</w:t>
      </w:r>
      <w:r w:rsidR="009C5B02">
        <w:t xml:space="preserve">. HSP guidelines have been adopted. </w:t>
      </w:r>
      <w:r w:rsidR="004A4B8E">
        <w:t xml:space="preserve">Guidelines for Supervision are also under development. Funding: APA Grants for Internship Programs – </w:t>
      </w:r>
      <w:r w:rsidR="00CD421F">
        <w:t>$</w:t>
      </w:r>
      <w:r w:rsidR="004A4B8E">
        <w:t>3</w:t>
      </w:r>
      <w:r w:rsidR="00D1610B">
        <w:t xml:space="preserve"> million available over 3 years</w:t>
      </w:r>
      <w:r w:rsidR="004A4B8E">
        <w:t xml:space="preserve"> - two years done, 1 year l</w:t>
      </w:r>
      <w:r w:rsidR="00D1610B">
        <w:t>eft. 72 programs applied, 2 complete</w:t>
      </w:r>
      <w:r w:rsidR="004A4B8E">
        <w:t>, 10 more in the pipeline. Federal government GPE will get $7</w:t>
      </w:r>
      <w:r w:rsidR="00D1610B">
        <w:t xml:space="preserve"> m</w:t>
      </w:r>
      <w:r w:rsidR="004A4B8E">
        <w:t>illion</w:t>
      </w:r>
      <w:r w:rsidR="00D1610B">
        <w:t xml:space="preserve">; </w:t>
      </w:r>
      <w:r w:rsidR="004A4B8E">
        <w:t>M</w:t>
      </w:r>
      <w:r w:rsidR="00D1610B">
        <w:t xml:space="preserve">ental </w:t>
      </w:r>
      <w:r w:rsidR="004A4B8E">
        <w:t xml:space="preserve">Health grants </w:t>
      </w:r>
      <w:r w:rsidR="00D1610B">
        <w:t>have $75 m</w:t>
      </w:r>
      <w:r w:rsidR="004A4B8E">
        <w:t>illion coming. This is good. 2015 also looking good</w:t>
      </w:r>
      <w:r w:rsidR="00D1610B">
        <w:t xml:space="preserve"> for funding</w:t>
      </w:r>
      <w:r w:rsidR="004A4B8E">
        <w:t>. Value of psychology becoming clear to Federal government. Encouraged membership to apply for thes</w:t>
      </w:r>
      <w:r w:rsidR="00D1610B">
        <w:t>e grants. The website presence of the Education Directorate is</w:t>
      </w:r>
      <w:r w:rsidR="000A4543">
        <w:t xml:space="preserve"> growing.</w:t>
      </w:r>
    </w:p>
    <w:p w:rsidR="000A4543" w:rsidRDefault="000A4543" w:rsidP="000A4543">
      <w:pPr>
        <w:pStyle w:val="NoSpacing"/>
        <w:ind w:left="1440"/>
      </w:pPr>
    </w:p>
    <w:p w:rsidR="00367242" w:rsidRDefault="004A4B8E" w:rsidP="00367242">
      <w:pPr>
        <w:pStyle w:val="NoSpacing"/>
        <w:numPr>
          <w:ilvl w:val="1"/>
          <w:numId w:val="4"/>
        </w:numPr>
      </w:pPr>
      <w:r w:rsidRPr="00D1610B">
        <w:rPr>
          <w:i/>
        </w:rPr>
        <w:t>MCAC – Eleo</w:t>
      </w:r>
      <w:r w:rsidR="00367242" w:rsidRPr="00D1610B">
        <w:rPr>
          <w:i/>
        </w:rPr>
        <w:t>nora Bartoli</w:t>
      </w:r>
      <w:r w:rsidR="00D1610B">
        <w:t>:  Dr. Bartoli briefly described the</w:t>
      </w:r>
      <w:r>
        <w:t xml:space="preserve"> focus and mission</w:t>
      </w:r>
      <w:r w:rsidR="00D1610B">
        <w:t xml:space="preserve"> of MCAC. Noted they are</w:t>
      </w:r>
      <w:r>
        <w:t xml:space="preserve"> open for questions. W</w:t>
      </w:r>
      <w:r w:rsidR="00D1610B">
        <w:t>e went public in 2011; MCAC now has</w:t>
      </w:r>
      <w:r>
        <w:t xml:space="preserve"> accredited 5 programs, more in the pipeline and yet only 7 people</w:t>
      </w:r>
      <w:r w:rsidR="00D1610B">
        <w:t xml:space="preserve"> in the organization</w:t>
      </w:r>
      <w:r>
        <w:t xml:space="preserve">. </w:t>
      </w:r>
      <w:r w:rsidR="00D1610B">
        <w:t>Regarding APA and CACREP, they are</w:t>
      </w:r>
      <w:r>
        <w:t xml:space="preserve"> in the middle and not being supported by either group. </w:t>
      </w:r>
      <w:r w:rsidR="00D1610B">
        <w:t xml:space="preserve">MCAC </w:t>
      </w:r>
      <w:r w:rsidR="000A4543">
        <w:t>board members</w:t>
      </w:r>
      <w:r w:rsidR="00D1610B">
        <w:t xml:space="preserve"> have 3-year terms with </w:t>
      </w:r>
      <w:r>
        <w:t xml:space="preserve">2 openings </w:t>
      </w:r>
      <w:r w:rsidR="00D1610B">
        <w:t>starting in June. They are doing well considering how small they are. MCAC</w:t>
      </w:r>
      <w:r>
        <w:t xml:space="preserve"> must go up for CHEA</w:t>
      </w:r>
      <w:r w:rsidR="00D1610B">
        <w:t xml:space="preserve"> approval</w:t>
      </w:r>
      <w:r w:rsidR="00B0596D">
        <w:t xml:space="preserve"> and </w:t>
      </w:r>
      <w:r w:rsidR="00CD421F">
        <w:t xml:space="preserve">is </w:t>
      </w:r>
      <w:r w:rsidR="000A4543">
        <w:t xml:space="preserve">very </w:t>
      </w:r>
      <w:r w:rsidR="00B0596D">
        <w:t>focused. Dr. Bartoli called for a</w:t>
      </w:r>
      <w:r>
        <w:t>dvo</w:t>
      </w:r>
      <w:r w:rsidR="00B0596D">
        <w:t>cacy efforts needed to fight the CACREP-</w:t>
      </w:r>
      <w:r>
        <w:t xml:space="preserve">only clauses being promoted </w:t>
      </w:r>
      <w:r w:rsidR="00CD421F">
        <w:t>in CACREP faculty requirements, counselor licensing laws, and conditions for providing or reimbursement for counseling services</w:t>
      </w:r>
      <w:r w:rsidR="000A4543">
        <w:t>.</w:t>
      </w:r>
    </w:p>
    <w:p w:rsidR="000A4543" w:rsidRDefault="000A4543" w:rsidP="000A4543">
      <w:pPr>
        <w:pStyle w:val="NoSpacing"/>
        <w:ind w:left="1440"/>
      </w:pPr>
    </w:p>
    <w:p w:rsidR="00367242" w:rsidRDefault="00367242" w:rsidP="00367242">
      <w:pPr>
        <w:pStyle w:val="NoSpacing"/>
        <w:numPr>
          <w:ilvl w:val="1"/>
          <w:numId w:val="4"/>
        </w:numPr>
      </w:pPr>
      <w:r w:rsidRPr="00183FCE">
        <w:rPr>
          <w:i/>
        </w:rPr>
        <w:t>SAS – Britt Davis &amp; Sneha Pitre</w:t>
      </w:r>
      <w:r w:rsidR="001C040B">
        <w:t>: SAS has</w:t>
      </w:r>
      <w:r w:rsidR="004A4B8E">
        <w:t xml:space="preserve"> done a fall newsletter and will do a Spring/Summer</w:t>
      </w:r>
      <w:r w:rsidR="001C040B">
        <w:t xml:space="preserve"> newsletter. Three </w:t>
      </w:r>
      <w:r w:rsidR="00EF5D6F">
        <w:t xml:space="preserve">activities </w:t>
      </w:r>
      <w:r w:rsidR="001C040B">
        <w:t xml:space="preserve">upcoming </w:t>
      </w:r>
      <w:r w:rsidR="00EF5D6F">
        <w:t>on Saturday</w:t>
      </w:r>
      <w:r w:rsidR="001C040B">
        <w:t xml:space="preserve"> the 15</w:t>
      </w:r>
      <w:r w:rsidR="001C040B" w:rsidRPr="001C040B">
        <w:rPr>
          <w:vertAlign w:val="superscript"/>
        </w:rPr>
        <w:t>th</w:t>
      </w:r>
      <w:r w:rsidR="001C040B">
        <w:t xml:space="preserve"> of March</w:t>
      </w:r>
      <w:r w:rsidR="00EF5D6F">
        <w:t xml:space="preserve"> that are of interest to </w:t>
      </w:r>
      <w:r w:rsidR="001C040B">
        <w:t>students: Programming, awards, and newsletter. There will be a n</w:t>
      </w:r>
      <w:r w:rsidR="00EF5D6F">
        <w:t>ew $500 aw</w:t>
      </w:r>
      <w:r w:rsidR="001C040B">
        <w:t>ard for those who have show</w:t>
      </w:r>
      <w:r w:rsidR="00A92FF2">
        <w:t>n</w:t>
      </w:r>
      <w:r w:rsidR="001C040B">
        <w:t xml:space="preserve"> social justice</w:t>
      </w:r>
      <w:r w:rsidR="00EF5D6F">
        <w:t xml:space="preserve"> excell</w:t>
      </w:r>
      <w:r w:rsidR="001C040B">
        <w:t xml:space="preserve">ence. Fewer awards, with more money are being considered in </w:t>
      </w:r>
      <w:r w:rsidR="00A92FF2">
        <w:t xml:space="preserve">place </w:t>
      </w:r>
      <w:r w:rsidR="001C040B">
        <w:t>of many small awards. SAS is</w:t>
      </w:r>
      <w:r w:rsidR="00EF5D6F">
        <w:t xml:space="preserve"> working on student load debt </w:t>
      </w:r>
      <w:r w:rsidR="001C040B">
        <w:t xml:space="preserve">issues </w:t>
      </w:r>
      <w:r w:rsidR="00EF5D6F">
        <w:t xml:space="preserve">with SCP. </w:t>
      </w:r>
    </w:p>
    <w:p w:rsidR="00EF5D6F" w:rsidRDefault="00E22CBB" w:rsidP="00EF5D6F">
      <w:pPr>
        <w:pStyle w:val="NoSpacing"/>
        <w:numPr>
          <w:ilvl w:val="1"/>
          <w:numId w:val="4"/>
        </w:numPr>
      </w:pPr>
      <w:r w:rsidRPr="001C040B">
        <w:rPr>
          <w:i/>
        </w:rPr>
        <w:t>SCP – Marie Miville</w:t>
      </w:r>
      <w:r w:rsidR="001C040B">
        <w:t>: Dr. Miville reported that there are o</w:t>
      </w:r>
      <w:r w:rsidR="00EF5D6F">
        <w:t>ver 900 attendees</w:t>
      </w:r>
      <w:r w:rsidR="001C040B">
        <w:t xml:space="preserve"> at the SCP Conference</w:t>
      </w:r>
      <w:r w:rsidR="00EF5D6F">
        <w:t xml:space="preserve">, 50% students, 25% ECPs, </w:t>
      </w:r>
      <w:r w:rsidR="001C040B">
        <w:t>and 25% more senior members</w:t>
      </w:r>
      <w:r w:rsidR="00EF5D6F">
        <w:t xml:space="preserve">. </w:t>
      </w:r>
      <w:r w:rsidR="001C040B">
        <w:t xml:space="preserve">The </w:t>
      </w:r>
      <w:r w:rsidR="00EF5D6F">
        <w:t>Leadership Academy</w:t>
      </w:r>
      <w:r w:rsidR="001C040B">
        <w:t xml:space="preserve"> in SCP</w:t>
      </w:r>
      <w:r w:rsidR="00EF5D6F">
        <w:t xml:space="preserve"> will be</w:t>
      </w:r>
      <w:r w:rsidR="001C040B">
        <w:t>come a committee and will run</w:t>
      </w:r>
      <w:r w:rsidR="00EF5D6F">
        <w:t xml:space="preserve"> every other year. Conferences will occur every 6 years; next one </w:t>
      </w:r>
      <w:r w:rsidR="001C040B">
        <w:t xml:space="preserve">thus in </w:t>
      </w:r>
      <w:r w:rsidR="00EF5D6F">
        <w:t xml:space="preserve">2020. Looking at helping to create leadership opportunities; </w:t>
      </w:r>
      <w:r w:rsidR="001C040B">
        <w:t xml:space="preserve">part of this may involve a </w:t>
      </w:r>
      <w:r w:rsidR="00EF5D6F">
        <w:t>web-based clearinghouse. MCAT will now</w:t>
      </w:r>
      <w:r w:rsidR="001C040B">
        <w:t xml:space="preserve"> include psychology as part of its tests.  P</w:t>
      </w:r>
      <w:r w:rsidR="00EF5D6F">
        <w:t>re-med students</w:t>
      </w:r>
      <w:r w:rsidR="001C040B">
        <w:t xml:space="preserve"> can get materials if you ask. Regarding s</w:t>
      </w:r>
      <w:r w:rsidR="00EF5D6F">
        <w:t>tudent debt issues – Federal loan limitations and rel</w:t>
      </w:r>
      <w:r w:rsidR="001C040B">
        <w:t>ated issues for student funding need attention so that</w:t>
      </w:r>
      <w:r w:rsidR="00EF5D6F">
        <w:t xml:space="preserve"> it is not limited to Clinical Psych</w:t>
      </w:r>
      <w:r w:rsidR="001C040B">
        <w:t>ology</w:t>
      </w:r>
      <w:r w:rsidR="00EF5D6F">
        <w:t>. Being called HSP</w:t>
      </w:r>
      <w:r w:rsidR="001C040B">
        <w:t>s</w:t>
      </w:r>
      <w:r w:rsidR="00EF5D6F">
        <w:t xml:space="preserve"> will be help</w:t>
      </w:r>
      <w:r w:rsidR="001C040B">
        <w:t>ful in this process</w:t>
      </w:r>
      <w:r w:rsidR="00EF5D6F">
        <w:t xml:space="preserve">. MCAC and CACREP issues are very much on the table, but </w:t>
      </w:r>
      <w:r w:rsidR="001C040B">
        <w:t>SCP must watch the APA issues about “c</w:t>
      </w:r>
      <w:r w:rsidR="00EF5D6F">
        <w:t>ompeting accreditation agencies</w:t>
      </w:r>
      <w:r w:rsidR="001C040B">
        <w:t>.” However, they</w:t>
      </w:r>
      <w:r w:rsidR="00EF5D6F">
        <w:t xml:space="preserve"> will try to help as much as possible. </w:t>
      </w:r>
      <w:r w:rsidR="001C040B">
        <w:t>Dr. Miville noted that Drs. Margo Jackson and Mike Scheel will be</w:t>
      </w:r>
      <w:r w:rsidR="00EF5D6F">
        <w:t xml:space="preserve"> present on Master’s issues on Saturday. </w:t>
      </w:r>
    </w:p>
    <w:p w:rsidR="000A4543" w:rsidRDefault="000A4543" w:rsidP="000A4543">
      <w:pPr>
        <w:pStyle w:val="NoSpacing"/>
        <w:ind w:left="1440"/>
      </w:pPr>
    </w:p>
    <w:p w:rsidR="00EF5D6F" w:rsidRDefault="00E22CBB" w:rsidP="00EF5D6F">
      <w:pPr>
        <w:pStyle w:val="NoSpacing"/>
        <w:numPr>
          <w:ilvl w:val="1"/>
          <w:numId w:val="4"/>
        </w:numPr>
      </w:pPr>
      <w:r w:rsidRPr="001C040B">
        <w:rPr>
          <w:i/>
        </w:rPr>
        <w:t>TCP –</w:t>
      </w:r>
      <w:r w:rsidR="00367242" w:rsidRPr="001C040B">
        <w:rPr>
          <w:i/>
        </w:rPr>
        <w:t xml:space="preserve"> Lyd</w:t>
      </w:r>
      <w:r w:rsidRPr="001C040B">
        <w:rPr>
          <w:i/>
        </w:rPr>
        <w:t xml:space="preserve">ia </w:t>
      </w:r>
      <w:r w:rsidR="00367242" w:rsidRPr="001C040B">
        <w:rPr>
          <w:i/>
        </w:rPr>
        <w:t>Buki</w:t>
      </w:r>
      <w:r w:rsidR="007C2237">
        <w:t>: Dr. Buki has assumed</w:t>
      </w:r>
      <w:r w:rsidR="00EF5D6F">
        <w:t xml:space="preserve"> the new editor</w:t>
      </w:r>
      <w:r w:rsidR="007C2237">
        <w:t>ship of TCP. She t</w:t>
      </w:r>
      <w:r w:rsidR="00EF5D6F">
        <w:t xml:space="preserve">hanked </w:t>
      </w:r>
      <w:r w:rsidR="007C2237">
        <w:t xml:space="preserve">Dr. </w:t>
      </w:r>
      <w:r w:rsidR="00EF5D6F">
        <w:t>Nadya</w:t>
      </w:r>
      <w:r w:rsidR="007C2237">
        <w:t xml:space="preserve"> Fouad for her service, and introduced her editorial team, which includes Drs. </w:t>
      </w:r>
      <w:r w:rsidR="001A0F0A">
        <w:t xml:space="preserve">Cindy Juntunen, </w:t>
      </w:r>
      <w:r w:rsidR="00EF5D6F">
        <w:t xml:space="preserve">Mike Scheel, </w:t>
      </w:r>
      <w:r w:rsidR="001A0F0A">
        <w:t xml:space="preserve">and </w:t>
      </w:r>
      <w:r w:rsidR="00EF5D6F">
        <w:t xml:space="preserve">Micheal Mobley. </w:t>
      </w:r>
      <w:r w:rsidR="001A0F0A">
        <w:t xml:space="preserve">Dr. </w:t>
      </w:r>
      <w:r w:rsidR="00EF5D6F">
        <w:t xml:space="preserve">Helen Neville </w:t>
      </w:r>
      <w:r w:rsidR="001A0F0A">
        <w:t xml:space="preserve">will oversee the </w:t>
      </w:r>
      <w:r w:rsidR="00EF5D6F">
        <w:t>forum on legacies and traditions and International Statement – Vision statement</w:t>
      </w:r>
      <w:r w:rsidR="001A0F0A">
        <w:t xml:space="preserve"> in January issue. One goal is</w:t>
      </w:r>
      <w:r w:rsidR="001C2CB7">
        <w:t xml:space="preserve"> to get TCP into Medline, which would benefit medi</w:t>
      </w:r>
      <w:r w:rsidR="001A0F0A">
        <w:t>cal community and potentially the discipline. Dr. Buki encouraged the submission of</w:t>
      </w:r>
      <w:r w:rsidR="001C2CB7">
        <w:t xml:space="preserve"> health-related manuscripts. </w:t>
      </w:r>
      <w:r w:rsidR="001A0F0A">
        <w:t>The International F</w:t>
      </w:r>
      <w:r w:rsidR="001C2CB7">
        <w:t xml:space="preserve">orum is healthy and </w:t>
      </w:r>
      <w:r w:rsidR="001A0F0A">
        <w:t>submissions encouraged; it h</w:t>
      </w:r>
      <w:r w:rsidR="001C2CB7">
        <w:t>ad 30 submissions last year. Working on an issue on non-tra</w:t>
      </w:r>
      <w:r w:rsidR="001A0F0A">
        <w:t xml:space="preserve">ditional methods for teaching social justice. Twenty-nine </w:t>
      </w:r>
      <w:r w:rsidR="001C2CB7">
        <w:t>manuscripts</w:t>
      </w:r>
      <w:r w:rsidR="001A0F0A">
        <w:t xml:space="preserve"> were submitted for that issue, edited by</w:t>
      </w:r>
      <w:r w:rsidR="001C2CB7">
        <w:t xml:space="preserve"> </w:t>
      </w:r>
      <w:r w:rsidR="001A0F0A">
        <w:t xml:space="preserve">Drs. </w:t>
      </w:r>
      <w:r w:rsidR="001C2CB7">
        <w:t>Cindy J</w:t>
      </w:r>
      <w:r w:rsidR="001A0F0A">
        <w:t>untunen and Julie Koch. The s</w:t>
      </w:r>
      <w:r w:rsidR="001C2CB7">
        <w:t>pecial issue on applic</w:t>
      </w:r>
      <w:r w:rsidR="001A0F0A">
        <w:t>ations for positive psychology had 23 submissions. Two additional</w:t>
      </w:r>
      <w:r w:rsidR="001C2CB7">
        <w:t xml:space="preserve"> special </w:t>
      </w:r>
      <w:r w:rsidR="001A0F0A">
        <w:t>issues to come, one on Integrative Health Care and the other on</w:t>
      </w:r>
      <w:r w:rsidR="001C2CB7">
        <w:t xml:space="preserve"> Leadership. Think about getting on board with these – looking for advocacy and leadership manuscripts. Thinking about interdisciplinary teams pie</w:t>
      </w:r>
      <w:r w:rsidR="001A0F0A">
        <w:t>ces for the other special issue</w:t>
      </w:r>
      <w:r w:rsidR="001C2CB7">
        <w:t xml:space="preserve">. </w:t>
      </w:r>
      <w:r w:rsidR="001A0F0A">
        <w:t xml:space="preserve">Dr. Buki thanked the </w:t>
      </w:r>
      <w:r w:rsidR="001C2CB7">
        <w:t xml:space="preserve">40 </w:t>
      </w:r>
      <w:r w:rsidR="001A0F0A">
        <w:t xml:space="preserve">editorial board members </w:t>
      </w:r>
      <w:r w:rsidR="001C2CB7">
        <w:t xml:space="preserve">and 400 </w:t>
      </w:r>
      <w:r w:rsidR="00495E7D" w:rsidRPr="00495E7D">
        <w:rPr>
          <w:i/>
        </w:rPr>
        <w:t>ad hoc</w:t>
      </w:r>
      <w:r w:rsidR="001C2CB7">
        <w:t xml:space="preserve"> reviewers</w:t>
      </w:r>
      <w:r w:rsidR="001A0F0A">
        <w:t xml:space="preserve"> working with TCP</w:t>
      </w:r>
      <w:r w:rsidR="001C2CB7">
        <w:t xml:space="preserve">. </w:t>
      </w:r>
    </w:p>
    <w:p w:rsidR="000A4543" w:rsidRDefault="000A4543" w:rsidP="000A4543">
      <w:pPr>
        <w:pStyle w:val="NoSpacing"/>
        <w:ind w:left="1440"/>
      </w:pPr>
    </w:p>
    <w:p w:rsidR="001C2CB7" w:rsidRDefault="001C2CB7" w:rsidP="00EF5D6F">
      <w:pPr>
        <w:pStyle w:val="NoSpacing"/>
        <w:numPr>
          <w:ilvl w:val="1"/>
          <w:numId w:val="4"/>
        </w:numPr>
      </w:pPr>
      <w:r w:rsidRPr="001A0F0A">
        <w:rPr>
          <w:i/>
        </w:rPr>
        <w:t>ABPP liaison</w:t>
      </w:r>
      <w:r w:rsidR="001A0F0A">
        <w:rPr>
          <w:i/>
        </w:rPr>
        <w:t xml:space="preserve"> – Laura Palmer:</w:t>
      </w:r>
      <w:r w:rsidR="001A0F0A">
        <w:t xml:space="preserve"> – If you have not gone through the ABPP process</w:t>
      </w:r>
      <w:r>
        <w:t xml:space="preserve">, please </w:t>
      </w:r>
      <w:r w:rsidR="001A0F0A">
        <w:t xml:space="preserve">consider </w:t>
      </w:r>
      <w:r>
        <w:t>do</w:t>
      </w:r>
      <w:r w:rsidR="001A0F0A">
        <w:t>ing so. Seven</w:t>
      </w:r>
      <w:r>
        <w:t xml:space="preserve"> people sitting for orals at this conference, 25 in the pipeline. T</w:t>
      </w:r>
      <w:r w:rsidR="001A0F0A">
        <w:t>his is important for advocacy and credibility</w:t>
      </w:r>
      <w:r>
        <w:t xml:space="preserve">. </w:t>
      </w:r>
    </w:p>
    <w:p w:rsidR="00E22CBB" w:rsidRDefault="00E22CBB" w:rsidP="00367242">
      <w:pPr>
        <w:pStyle w:val="NoSpacing"/>
      </w:pPr>
    </w:p>
    <w:p w:rsidR="00E22CBB" w:rsidRPr="00312181" w:rsidRDefault="00312181" w:rsidP="00367242">
      <w:pPr>
        <w:pStyle w:val="NoSpacing"/>
        <w:numPr>
          <w:ilvl w:val="0"/>
          <w:numId w:val="4"/>
        </w:numPr>
        <w:rPr>
          <w:b/>
        </w:rPr>
      </w:pPr>
      <w:r>
        <w:rPr>
          <w:b/>
        </w:rPr>
        <w:t>By laws changes</w:t>
      </w:r>
    </w:p>
    <w:p w:rsidR="00E22CBB" w:rsidRDefault="00E22CBB" w:rsidP="00367242">
      <w:pPr>
        <w:pStyle w:val="NoSpacing"/>
        <w:numPr>
          <w:ilvl w:val="1"/>
          <w:numId w:val="4"/>
        </w:numPr>
      </w:pPr>
      <w:r>
        <w:t>Finance Committee</w:t>
      </w:r>
      <w:r w:rsidR="00AE5B52">
        <w:t xml:space="preserve"> – </w:t>
      </w:r>
      <w:r w:rsidR="00312181">
        <w:t xml:space="preserve">This motion carried unanimously. The text of the change is noted below. </w:t>
      </w:r>
    </w:p>
    <w:p w:rsidR="00367242" w:rsidRDefault="00367242" w:rsidP="00367242">
      <w:pPr>
        <w:pStyle w:val="NoSpacing"/>
        <w:ind w:left="1440"/>
      </w:pPr>
    </w:p>
    <w:p w:rsidR="00367242" w:rsidRDefault="00367242" w:rsidP="00367242">
      <w:pPr>
        <w:ind w:left="360"/>
        <w:jc w:val="center"/>
      </w:pPr>
      <w:r>
        <w:t>Proposal for CCPTP By-Laws change</w:t>
      </w:r>
    </w:p>
    <w:p w:rsidR="00367242" w:rsidRDefault="00367242" w:rsidP="00312181">
      <w:pPr>
        <w:ind w:left="360"/>
        <w:jc w:val="center"/>
      </w:pPr>
      <w:r>
        <w:t>The CCPTP Board is recommending the following change to the By-Laws</w:t>
      </w:r>
    </w:p>
    <w:p w:rsidR="00367242" w:rsidRPr="00312181" w:rsidRDefault="00367242" w:rsidP="00367242">
      <w:pPr>
        <w:ind w:left="360"/>
        <w:rPr>
          <w:i/>
        </w:rPr>
      </w:pPr>
      <w:r w:rsidRPr="00312181">
        <w:rPr>
          <w:i/>
        </w:rPr>
        <w:t>A Finance Committee shall be established to assist the Treasurer with the responsibilities of managing the finances of the organization, to oversee the general financial operations, and to plan for future financial needs of the organization.  The Committee shall be composed of the Treasurer, Secr</w:t>
      </w:r>
      <w:r w:rsidR="001C2CB7" w:rsidRPr="00312181">
        <w:rPr>
          <w:i/>
        </w:rPr>
        <w:t>etary, Past-President, and Past-</w:t>
      </w:r>
      <w:r w:rsidRPr="00312181">
        <w:rPr>
          <w:i/>
        </w:rPr>
        <w:t>Treasurer. The Finance Committee will report on financial operations to the Board biannually and to the whole organization at the two annual meetings.</w:t>
      </w:r>
    </w:p>
    <w:p w:rsidR="00367242" w:rsidRDefault="00367242" w:rsidP="00367242">
      <w:pPr>
        <w:pStyle w:val="NoSpacing"/>
        <w:ind w:left="1440"/>
      </w:pPr>
    </w:p>
    <w:p w:rsidR="00AE5B52" w:rsidRDefault="00E22CBB" w:rsidP="00312181">
      <w:pPr>
        <w:pStyle w:val="NoSpacing"/>
        <w:numPr>
          <w:ilvl w:val="1"/>
          <w:numId w:val="4"/>
        </w:numPr>
      </w:pPr>
      <w:r>
        <w:t>Changes to Board Position Descriptions (Chair-Elect 3 years, not 4)</w:t>
      </w:r>
      <w:r w:rsidR="00312181">
        <w:t>. There was an initial motion and second, followed by discussion. Concerns</w:t>
      </w:r>
      <w:r w:rsidR="00AE5B52">
        <w:t xml:space="preserve"> related to CCTC and c</w:t>
      </w:r>
      <w:r w:rsidR="00312181">
        <w:t>ontinuity of voice were raised.  There was then a move to table and second: Membership voted u</w:t>
      </w:r>
      <w:r w:rsidR="00AE5B52">
        <w:t>nanimous</w:t>
      </w:r>
      <w:r w:rsidR="00312181">
        <w:t>ly to table the motion. It will be</w:t>
      </w:r>
      <w:r w:rsidR="00AE5B52">
        <w:t xml:space="preserve"> remand</w:t>
      </w:r>
      <w:r w:rsidR="00312181">
        <w:t>ed</w:t>
      </w:r>
      <w:r w:rsidR="00AE5B52">
        <w:t xml:space="preserve"> back to CCPTP Executive Board for additional consideration</w:t>
      </w:r>
      <w:r w:rsidR="00312181">
        <w:t>.</w:t>
      </w:r>
    </w:p>
    <w:p w:rsidR="00AE5B52" w:rsidRDefault="00AE5B52" w:rsidP="00AE5B52">
      <w:pPr>
        <w:pStyle w:val="NoSpacing"/>
      </w:pPr>
    </w:p>
    <w:p w:rsidR="00E22CBB" w:rsidRDefault="00E22CBB" w:rsidP="00367242">
      <w:pPr>
        <w:pStyle w:val="NoSpacing"/>
      </w:pPr>
    </w:p>
    <w:p w:rsidR="00E22CBB" w:rsidRDefault="00E22CBB" w:rsidP="00367242">
      <w:pPr>
        <w:pStyle w:val="NoSpacing"/>
        <w:numPr>
          <w:ilvl w:val="0"/>
          <w:numId w:val="4"/>
        </w:numPr>
        <w:rPr>
          <w:b/>
        </w:rPr>
      </w:pPr>
      <w:r w:rsidRPr="00312181">
        <w:rPr>
          <w:b/>
        </w:rPr>
        <w:t>Awards</w:t>
      </w:r>
      <w:r w:rsidR="00367242" w:rsidRPr="00312181">
        <w:rPr>
          <w:b/>
        </w:rPr>
        <w:t xml:space="preserve"> – Eric Sauer</w:t>
      </w:r>
    </w:p>
    <w:p w:rsidR="00312181" w:rsidRPr="00312181" w:rsidRDefault="00312181" w:rsidP="00312181">
      <w:pPr>
        <w:pStyle w:val="NoSpacing"/>
        <w:ind w:left="720"/>
        <w:rPr>
          <w:b/>
        </w:rPr>
      </w:pPr>
    </w:p>
    <w:p w:rsidR="0044581E" w:rsidRDefault="00312181" w:rsidP="00312181">
      <w:pPr>
        <w:pStyle w:val="NoSpacing"/>
        <w:ind w:left="1080"/>
      </w:pPr>
      <w:r>
        <w:t xml:space="preserve">Nadya Fouad received the Lifetime Contribution Award at APA in August of 2013, but she was unable to attend the </w:t>
      </w:r>
      <w:r w:rsidR="00875C72">
        <w:t xml:space="preserve">APA </w:t>
      </w:r>
      <w:r>
        <w:t xml:space="preserve">conference, </w:t>
      </w:r>
      <w:r w:rsidR="00875C72">
        <w:t xml:space="preserve">therefore </w:t>
      </w:r>
      <w:r>
        <w:t xml:space="preserve">her </w:t>
      </w:r>
      <w:r w:rsidR="0044581E">
        <w:t xml:space="preserve">plaque </w:t>
      </w:r>
      <w:r>
        <w:t>was presented today.</w:t>
      </w:r>
    </w:p>
    <w:p w:rsidR="00E22CBB" w:rsidRDefault="00E22CBB" w:rsidP="00367242">
      <w:pPr>
        <w:pStyle w:val="NoSpacing"/>
      </w:pPr>
    </w:p>
    <w:p w:rsidR="00E22CBB" w:rsidRPr="00312181" w:rsidRDefault="00E22CBB" w:rsidP="00E22CBB">
      <w:pPr>
        <w:pStyle w:val="NoSpacing"/>
        <w:numPr>
          <w:ilvl w:val="0"/>
          <w:numId w:val="4"/>
        </w:numPr>
        <w:rPr>
          <w:b/>
        </w:rPr>
      </w:pPr>
      <w:r w:rsidRPr="00312181">
        <w:rPr>
          <w:b/>
        </w:rPr>
        <w:t>CACREP ISSUES</w:t>
      </w:r>
      <w:r w:rsidR="0044581E" w:rsidRPr="00312181">
        <w:rPr>
          <w:b/>
        </w:rPr>
        <w:t xml:space="preserve">  </w:t>
      </w:r>
    </w:p>
    <w:p w:rsidR="0044581E" w:rsidRDefault="00312181" w:rsidP="0044581E">
      <w:pPr>
        <w:pStyle w:val="NoSpacing"/>
        <w:ind w:left="720"/>
      </w:pPr>
      <w:r>
        <w:t>-M</w:t>
      </w:r>
      <w:r w:rsidR="00875C72">
        <w:t>arty</w:t>
      </w:r>
      <w:r>
        <w:t xml:space="preserve"> Heesacker </w:t>
      </w:r>
      <w:r w:rsidR="0044581E">
        <w:t xml:space="preserve">gave an overview of the issues as a “clear and present danger.” </w:t>
      </w:r>
    </w:p>
    <w:p w:rsidR="0044581E" w:rsidRPr="0060528B" w:rsidRDefault="0044581E" w:rsidP="00312181">
      <w:pPr>
        <w:pStyle w:val="NoSpacing"/>
        <w:ind w:left="720"/>
      </w:pPr>
      <w:r>
        <w:t>-</w:t>
      </w:r>
      <w:r w:rsidR="00875C72">
        <w:t>A s</w:t>
      </w:r>
      <w:r>
        <w:t xml:space="preserve">eries of actions to preserve our discipline </w:t>
      </w:r>
      <w:r w:rsidR="00875C72">
        <w:t>is</w:t>
      </w:r>
      <w:r>
        <w:t xml:space="preserve"> needed and must be sustained</w:t>
      </w:r>
      <w:r w:rsidR="00875C72">
        <w:t xml:space="preserve">. The threat of exclusivity my other mental health professions </w:t>
      </w:r>
      <w:r w:rsidR="00312181">
        <w:t xml:space="preserve">must </w:t>
      </w:r>
      <w:r>
        <w:t>command the attention of us all</w:t>
      </w:r>
      <w:r w:rsidR="00312181">
        <w:t>.</w:t>
      </w:r>
    </w:p>
    <w:sectPr w:rsidR="0044581E" w:rsidRPr="0060528B" w:rsidSect="00742FE0">
      <w:headerReference w:type="default" r:id="rId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A6D69B" w15:done="0"/>
  <w15:commentEx w15:paraId="5583B7D9" w15:paraIdParent="02A6D69B" w15:done="0"/>
  <w15:commentEx w15:paraId="3930DADF" w15:done="0"/>
  <w15:commentEx w15:paraId="22498218" w15:done="0"/>
  <w15:commentEx w15:paraId="79108777" w15:paraIdParent="2249821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C30" w:rsidRDefault="006B6C30" w:rsidP="000A4543">
      <w:pPr>
        <w:spacing w:after="0" w:line="240" w:lineRule="auto"/>
      </w:pPr>
      <w:r>
        <w:separator/>
      </w:r>
    </w:p>
  </w:endnote>
  <w:endnote w:type="continuationSeparator" w:id="0">
    <w:p w:rsidR="006B6C30" w:rsidRDefault="006B6C30" w:rsidP="000A4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C30" w:rsidRDefault="006B6C30" w:rsidP="000A4543">
      <w:pPr>
        <w:spacing w:after="0" w:line="240" w:lineRule="auto"/>
      </w:pPr>
      <w:r>
        <w:separator/>
      </w:r>
    </w:p>
  </w:footnote>
  <w:footnote w:type="continuationSeparator" w:id="0">
    <w:p w:rsidR="006B6C30" w:rsidRDefault="006B6C30" w:rsidP="000A45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23658130"/>
      <w:docPartObj>
        <w:docPartGallery w:val="Page Numbers (Top of Page)"/>
        <w:docPartUnique/>
      </w:docPartObj>
    </w:sdtPr>
    <w:sdtContent>
      <w:p w:rsidR="000A4543" w:rsidRPr="000A4543" w:rsidRDefault="000A4543">
        <w:pPr>
          <w:pStyle w:val="Header"/>
          <w:jc w:val="right"/>
          <w:rPr>
            <w:sz w:val="20"/>
            <w:szCs w:val="20"/>
          </w:rPr>
        </w:pPr>
        <w:r w:rsidRPr="000A4543">
          <w:rPr>
            <w:sz w:val="20"/>
            <w:szCs w:val="20"/>
          </w:rPr>
          <w:t>Mid-Winter</w:t>
        </w:r>
        <w:r w:rsidR="00631D74">
          <w:rPr>
            <w:sz w:val="20"/>
            <w:szCs w:val="20"/>
          </w:rPr>
          <w:t xml:space="preserve"> Business Meeting</w:t>
        </w:r>
        <w:r w:rsidRPr="000A4543">
          <w:rPr>
            <w:sz w:val="20"/>
            <w:szCs w:val="20"/>
          </w:rPr>
          <w:t xml:space="preserve"> Minutes 2014    </w:t>
        </w:r>
        <w:r>
          <w:rPr>
            <w:sz w:val="20"/>
            <w:szCs w:val="20"/>
          </w:rPr>
          <w:t xml:space="preserve"> </w:t>
        </w:r>
        <w:r w:rsidRPr="000A4543">
          <w:rPr>
            <w:sz w:val="20"/>
            <w:szCs w:val="20"/>
          </w:rPr>
          <w:t xml:space="preserve"> </w:t>
        </w:r>
        <w:r w:rsidR="003C3549" w:rsidRPr="000A4543">
          <w:rPr>
            <w:sz w:val="20"/>
            <w:szCs w:val="20"/>
          </w:rPr>
          <w:fldChar w:fldCharType="begin"/>
        </w:r>
        <w:r w:rsidRPr="000A4543">
          <w:rPr>
            <w:sz w:val="20"/>
            <w:szCs w:val="20"/>
          </w:rPr>
          <w:instrText xml:space="preserve"> PAGE   \* MERGEFORMAT </w:instrText>
        </w:r>
        <w:r w:rsidR="003C3549" w:rsidRPr="000A4543">
          <w:rPr>
            <w:sz w:val="20"/>
            <w:szCs w:val="20"/>
          </w:rPr>
          <w:fldChar w:fldCharType="separate"/>
        </w:r>
        <w:r w:rsidR="006B6C30">
          <w:rPr>
            <w:noProof/>
            <w:sz w:val="20"/>
            <w:szCs w:val="20"/>
          </w:rPr>
          <w:t>1</w:t>
        </w:r>
        <w:r w:rsidR="003C3549" w:rsidRPr="000A4543">
          <w:rPr>
            <w:sz w:val="20"/>
            <w:szCs w:val="20"/>
          </w:rPr>
          <w:fldChar w:fldCharType="end"/>
        </w:r>
      </w:p>
    </w:sdtContent>
  </w:sdt>
  <w:p w:rsidR="000A4543" w:rsidRDefault="000A45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8096E"/>
    <w:multiLevelType w:val="hybridMultilevel"/>
    <w:tmpl w:val="4198DE94"/>
    <w:lvl w:ilvl="0" w:tplc="6C5A1600">
      <w:start w:val="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473B0D"/>
    <w:multiLevelType w:val="hybridMultilevel"/>
    <w:tmpl w:val="451EE808"/>
    <w:lvl w:ilvl="0" w:tplc="22C6560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80C0F03"/>
    <w:multiLevelType w:val="hybridMultilevel"/>
    <w:tmpl w:val="4AD42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EF01A2"/>
    <w:multiLevelType w:val="hybridMultilevel"/>
    <w:tmpl w:val="69985220"/>
    <w:lvl w:ilvl="0" w:tplc="2EF6042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1B1A15"/>
    <w:multiLevelType w:val="hybridMultilevel"/>
    <w:tmpl w:val="9CDAFD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esacker,Martin">
    <w15:presenceInfo w15:providerId="AD" w15:userId="S-1-5-21-1308237860-4193317556-336787646-7637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E22CBB"/>
    <w:rsid w:val="000627EE"/>
    <w:rsid w:val="000A4543"/>
    <w:rsid w:val="00183FCE"/>
    <w:rsid w:val="001A0F0A"/>
    <w:rsid w:val="001B6DD0"/>
    <w:rsid w:val="001C040B"/>
    <w:rsid w:val="001C2CB7"/>
    <w:rsid w:val="001E6FD5"/>
    <w:rsid w:val="00217FBE"/>
    <w:rsid w:val="002D1C07"/>
    <w:rsid w:val="00312181"/>
    <w:rsid w:val="003543AE"/>
    <w:rsid w:val="00367242"/>
    <w:rsid w:val="003C3549"/>
    <w:rsid w:val="003D5A9E"/>
    <w:rsid w:val="0044581E"/>
    <w:rsid w:val="00495E7D"/>
    <w:rsid w:val="004A4B8E"/>
    <w:rsid w:val="00501BE6"/>
    <w:rsid w:val="00533AD4"/>
    <w:rsid w:val="0060528B"/>
    <w:rsid w:val="00631D74"/>
    <w:rsid w:val="006B6C30"/>
    <w:rsid w:val="00742FE0"/>
    <w:rsid w:val="007C2237"/>
    <w:rsid w:val="00875C72"/>
    <w:rsid w:val="008E711E"/>
    <w:rsid w:val="00991151"/>
    <w:rsid w:val="009C5B02"/>
    <w:rsid w:val="00A92FF2"/>
    <w:rsid w:val="00AD1532"/>
    <w:rsid w:val="00AE5B52"/>
    <w:rsid w:val="00B0596D"/>
    <w:rsid w:val="00B9238A"/>
    <w:rsid w:val="00BF2767"/>
    <w:rsid w:val="00CD421F"/>
    <w:rsid w:val="00D1610B"/>
    <w:rsid w:val="00E22CBB"/>
    <w:rsid w:val="00EF5D6F"/>
    <w:rsid w:val="00FE0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F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BB"/>
    <w:pPr>
      <w:spacing w:after="0" w:line="240" w:lineRule="auto"/>
    </w:pPr>
  </w:style>
  <w:style w:type="paragraph" w:styleId="ListParagraph">
    <w:name w:val="List Paragraph"/>
    <w:basedOn w:val="Normal"/>
    <w:uiPriority w:val="34"/>
    <w:qFormat/>
    <w:rsid w:val="00367242"/>
    <w:pPr>
      <w:spacing w:after="0" w:line="480" w:lineRule="auto"/>
      <w:ind w:left="720" w:firstLine="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E711E"/>
    <w:rPr>
      <w:sz w:val="16"/>
      <w:szCs w:val="16"/>
    </w:rPr>
  </w:style>
  <w:style w:type="paragraph" w:styleId="CommentText">
    <w:name w:val="annotation text"/>
    <w:basedOn w:val="Normal"/>
    <w:link w:val="CommentTextChar"/>
    <w:uiPriority w:val="99"/>
    <w:semiHidden/>
    <w:unhideWhenUsed/>
    <w:rsid w:val="008E711E"/>
    <w:pPr>
      <w:spacing w:line="240" w:lineRule="auto"/>
    </w:pPr>
    <w:rPr>
      <w:sz w:val="20"/>
      <w:szCs w:val="20"/>
    </w:rPr>
  </w:style>
  <w:style w:type="character" w:customStyle="1" w:styleId="CommentTextChar">
    <w:name w:val="Comment Text Char"/>
    <w:basedOn w:val="DefaultParagraphFont"/>
    <w:link w:val="CommentText"/>
    <w:uiPriority w:val="99"/>
    <w:semiHidden/>
    <w:rsid w:val="008E711E"/>
    <w:rPr>
      <w:sz w:val="20"/>
      <w:szCs w:val="20"/>
    </w:rPr>
  </w:style>
  <w:style w:type="paragraph" w:styleId="CommentSubject">
    <w:name w:val="annotation subject"/>
    <w:basedOn w:val="CommentText"/>
    <w:next w:val="CommentText"/>
    <w:link w:val="CommentSubjectChar"/>
    <w:uiPriority w:val="99"/>
    <w:semiHidden/>
    <w:unhideWhenUsed/>
    <w:rsid w:val="008E711E"/>
    <w:rPr>
      <w:b/>
      <w:bCs/>
    </w:rPr>
  </w:style>
  <w:style w:type="character" w:customStyle="1" w:styleId="CommentSubjectChar">
    <w:name w:val="Comment Subject Char"/>
    <w:basedOn w:val="CommentTextChar"/>
    <w:link w:val="CommentSubject"/>
    <w:uiPriority w:val="99"/>
    <w:semiHidden/>
    <w:rsid w:val="008E711E"/>
    <w:rPr>
      <w:b/>
      <w:bCs/>
      <w:sz w:val="20"/>
      <w:szCs w:val="20"/>
    </w:rPr>
  </w:style>
  <w:style w:type="paragraph" w:styleId="BalloonText">
    <w:name w:val="Balloon Text"/>
    <w:basedOn w:val="Normal"/>
    <w:link w:val="BalloonTextChar"/>
    <w:uiPriority w:val="99"/>
    <w:semiHidden/>
    <w:unhideWhenUsed/>
    <w:rsid w:val="008E7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11E"/>
    <w:rPr>
      <w:rFonts w:ascii="Tahoma" w:hAnsi="Tahoma" w:cs="Tahoma"/>
      <w:sz w:val="16"/>
      <w:szCs w:val="16"/>
    </w:rPr>
  </w:style>
  <w:style w:type="paragraph" w:styleId="Header">
    <w:name w:val="header"/>
    <w:basedOn w:val="Normal"/>
    <w:link w:val="HeaderChar"/>
    <w:uiPriority w:val="99"/>
    <w:unhideWhenUsed/>
    <w:rsid w:val="000A4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543"/>
  </w:style>
  <w:style w:type="paragraph" w:styleId="Footer">
    <w:name w:val="footer"/>
    <w:basedOn w:val="Normal"/>
    <w:link w:val="FooterChar"/>
    <w:uiPriority w:val="99"/>
    <w:semiHidden/>
    <w:unhideWhenUsed/>
    <w:rsid w:val="000A45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45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Stabb</dc:creator>
  <cp:lastModifiedBy>Liz</cp:lastModifiedBy>
  <cp:revision>2</cp:revision>
  <dcterms:created xsi:type="dcterms:W3CDTF">2014-03-25T19:38:00Z</dcterms:created>
  <dcterms:modified xsi:type="dcterms:W3CDTF">2014-03-25T19:38:00Z</dcterms:modified>
</cp:coreProperties>
</file>